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3657" w14:textId="7E36085F" w:rsidR="009F3550" w:rsidRDefault="009F3550" w:rsidP="009F3550">
      <w:pPr>
        <w:pStyle w:val="Titel"/>
        <w:spacing w:before="0"/>
      </w:pPr>
    </w:p>
    <w:p w14:paraId="79EC2982" w14:textId="77777777" w:rsidR="00D40E37" w:rsidRPr="00D40E37" w:rsidRDefault="00D40E37" w:rsidP="00D40E37"/>
    <w:p w14:paraId="4E4A84C0" w14:textId="25F8847C" w:rsidR="009F3550" w:rsidRDefault="009F3550" w:rsidP="009F3550">
      <w:pPr>
        <w:pStyle w:val="Titel"/>
        <w:spacing w:before="0"/>
      </w:pPr>
    </w:p>
    <w:p w14:paraId="49FF6236" w14:textId="77777777" w:rsidR="005C5261" w:rsidRPr="005C5261" w:rsidRDefault="005C5261" w:rsidP="005C5261"/>
    <w:p w14:paraId="1D172D72" w14:textId="77777777" w:rsidR="009F3550" w:rsidRDefault="009F3550" w:rsidP="009F3550">
      <w:pPr>
        <w:pStyle w:val="Titel"/>
        <w:spacing w:before="0"/>
      </w:pPr>
    </w:p>
    <w:p w14:paraId="3495386F" w14:textId="1BD3880D" w:rsidR="005F3110" w:rsidRPr="00B021FA" w:rsidRDefault="00AD5025" w:rsidP="009F3550">
      <w:pPr>
        <w:pStyle w:val="Titel"/>
        <w:spacing w:before="0"/>
        <w:rPr>
          <w:sz w:val="28"/>
          <w:szCs w:val="28"/>
        </w:rPr>
      </w:pPr>
      <w:r w:rsidRPr="00B021FA">
        <w:rPr>
          <w:sz w:val="28"/>
          <w:szCs w:val="28"/>
        </w:rPr>
        <w:t>Lastenboek</w:t>
      </w:r>
      <w:r w:rsidR="005F3110" w:rsidRPr="00B021FA">
        <w:rPr>
          <w:sz w:val="28"/>
          <w:szCs w:val="28"/>
        </w:rPr>
        <w:t>en (neutraal</w:t>
      </w:r>
      <w:r w:rsidR="00735BB7" w:rsidRPr="00B021FA">
        <w:rPr>
          <w:sz w:val="28"/>
          <w:szCs w:val="28"/>
        </w:rPr>
        <w:t xml:space="preserve"> </w:t>
      </w:r>
      <w:r w:rsidR="005F3110" w:rsidRPr="00B021FA">
        <w:rPr>
          <w:sz w:val="28"/>
          <w:szCs w:val="28"/>
        </w:rPr>
        <w:t>/</w:t>
      </w:r>
      <w:r w:rsidR="00735BB7" w:rsidRPr="00B021FA">
        <w:rPr>
          <w:sz w:val="28"/>
          <w:szCs w:val="28"/>
        </w:rPr>
        <w:t xml:space="preserve"> </w:t>
      </w:r>
      <w:r w:rsidR="005F3110" w:rsidRPr="00B021FA">
        <w:rPr>
          <w:sz w:val="28"/>
          <w:szCs w:val="28"/>
        </w:rPr>
        <w:t>niet neutraal)</w:t>
      </w:r>
    </w:p>
    <w:p w14:paraId="10E01EDD" w14:textId="1A0DD322" w:rsidR="005F3110" w:rsidRDefault="005F3110" w:rsidP="00CB7B8B">
      <w:pPr>
        <w:pStyle w:val="Titel"/>
      </w:pPr>
    </w:p>
    <w:p w14:paraId="1F697813" w14:textId="740149F3" w:rsidR="005C5261" w:rsidRDefault="005C5261" w:rsidP="005C5261"/>
    <w:p w14:paraId="0120EA5E" w14:textId="77777777" w:rsidR="00AF32F7" w:rsidRDefault="00AF32F7" w:rsidP="005C5261"/>
    <w:p w14:paraId="34499F8C" w14:textId="77777777" w:rsidR="00AF32F7" w:rsidRDefault="00AF32F7" w:rsidP="005C5261"/>
    <w:p w14:paraId="707ED481" w14:textId="77777777" w:rsidR="00D40E37" w:rsidRPr="005C5261" w:rsidRDefault="00D40E37" w:rsidP="005C5261"/>
    <w:p w14:paraId="2F443725" w14:textId="77777777" w:rsidR="00B021FA" w:rsidRPr="009F3550" w:rsidRDefault="00B021FA" w:rsidP="00B021FA">
      <w:pPr>
        <w:pStyle w:val="Kop2"/>
        <w:rPr>
          <w:color w:val="5D9AA1" w:themeColor="text2"/>
        </w:rPr>
      </w:pPr>
      <w:r w:rsidRPr="009F3550">
        <w:rPr>
          <w:color w:val="5D9AA1" w:themeColor="text2"/>
        </w:rPr>
        <w:t>In</w:t>
      </w:r>
      <w:r>
        <w:rPr>
          <w:color w:val="5D9AA1" w:themeColor="text2"/>
        </w:rPr>
        <w:t xml:space="preserve"> TE PLEISTEREN</w:t>
      </w:r>
      <w:r w:rsidRPr="009F3550">
        <w:rPr>
          <w:color w:val="5D9AA1" w:themeColor="text2"/>
        </w:rPr>
        <w:t xml:space="preserve"> aansluitband</w:t>
      </w:r>
    </w:p>
    <w:p w14:paraId="010CC21B" w14:textId="71EB34EA" w:rsidR="00AD5025" w:rsidRPr="00E27842" w:rsidRDefault="00AF32F7" w:rsidP="00C46582">
      <w:pPr>
        <w:pStyle w:val="Ondertitel"/>
        <w:rPr>
          <w:lang w:val="nl-NL"/>
        </w:rPr>
      </w:pPr>
      <w:r>
        <w:rPr>
          <w:lang w:val="nl-NL"/>
        </w:rPr>
        <w:t>p</w:t>
      </w:r>
      <w:r w:rsidR="00CB7B8B" w:rsidRPr="00E27842">
        <w:rPr>
          <w:lang w:val="nl-NL"/>
        </w:rPr>
        <w:t xml:space="preserve">ro clima </w:t>
      </w:r>
      <w:r w:rsidR="00D60C54">
        <w:rPr>
          <w:lang w:val="nl-NL"/>
        </w:rPr>
        <w:t>CONTEGA PV</w:t>
      </w:r>
    </w:p>
    <w:p w14:paraId="4FF1AF08" w14:textId="77777777" w:rsidR="00657B80" w:rsidRPr="003B61B5" w:rsidRDefault="00657B80" w:rsidP="00657B80"/>
    <w:p w14:paraId="05D4A2E5" w14:textId="4240D6D9" w:rsidR="00657B80" w:rsidRPr="003B61B5" w:rsidRDefault="00657B80">
      <w:pPr>
        <w:spacing w:before="120" w:after="0"/>
        <w:ind w:left="0"/>
        <w:jc w:val="both"/>
      </w:pPr>
    </w:p>
    <w:p w14:paraId="4C7F1986" w14:textId="4CAB41FD" w:rsidR="005C5261" w:rsidRPr="003B61B5" w:rsidRDefault="005C5261">
      <w:pPr>
        <w:spacing w:before="120" w:after="0"/>
        <w:ind w:left="0"/>
        <w:jc w:val="both"/>
      </w:pPr>
    </w:p>
    <w:p w14:paraId="610F5AC1" w14:textId="77777777" w:rsidR="00D40E37" w:rsidRPr="003B61B5" w:rsidRDefault="00D40E37">
      <w:pPr>
        <w:spacing w:before="120" w:after="0"/>
        <w:ind w:left="0"/>
        <w:jc w:val="both"/>
      </w:pPr>
    </w:p>
    <w:p w14:paraId="1E9D10A1" w14:textId="77777777" w:rsidR="005C5261" w:rsidRPr="003B61B5" w:rsidRDefault="005C5261">
      <w:pPr>
        <w:spacing w:before="120" w:after="0"/>
        <w:ind w:left="0"/>
        <w:jc w:val="both"/>
      </w:pPr>
    </w:p>
    <w:p w14:paraId="5C1D16E6" w14:textId="784734E1" w:rsidR="00657B80" w:rsidRPr="00B021FA" w:rsidRDefault="00657B80" w:rsidP="001844D4">
      <w:pPr>
        <w:pStyle w:val="Ondertitel"/>
        <w:spacing w:before="0"/>
        <w:rPr>
          <w:color w:val="980069" w:themeColor="accent3"/>
          <w:sz w:val="24"/>
          <w:szCs w:val="24"/>
          <w:lang w:val="fr-FR"/>
        </w:rPr>
      </w:pPr>
    </w:p>
    <w:p w14:paraId="63045862" w14:textId="77777777" w:rsidR="00657B80" w:rsidRPr="00735BB7" w:rsidRDefault="00657B80">
      <w:pPr>
        <w:spacing w:before="120" w:after="0"/>
        <w:ind w:left="0"/>
        <w:jc w:val="both"/>
        <w:rPr>
          <w:lang w:val="fr-FR"/>
        </w:rPr>
      </w:pPr>
      <w:r w:rsidRPr="00735BB7">
        <w:rPr>
          <w:lang w:val="fr-FR"/>
        </w:rPr>
        <w:br w:type="page"/>
      </w:r>
    </w:p>
    <w:p w14:paraId="38BF97D8" w14:textId="69E88D5A" w:rsidR="003A398A" w:rsidRPr="003B61B5" w:rsidRDefault="003A398A" w:rsidP="003A398A">
      <w:pPr>
        <w:pStyle w:val="Kop1"/>
        <w:numPr>
          <w:ilvl w:val="0"/>
          <w:numId w:val="0"/>
        </w:numPr>
        <w:rPr>
          <w:lang w:val="fr-FR"/>
        </w:rPr>
      </w:pPr>
      <w:bookmarkStart w:id="0" w:name="_Belangrijkste_Toepassingen"/>
      <w:bookmarkStart w:id="1" w:name="_LastenboekEN_pro_clima"/>
      <w:bookmarkEnd w:id="0"/>
      <w:bookmarkEnd w:id="1"/>
      <w:r w:rsidRPr="003B61B5">
        <w:rPr>
          <w:lang w:val="fr-FR"/>
        </w:rPr>
        <w:lastRenderedPageBreak/>
        <w:t xml:space="preserve">LastenboekEN </w:t>
      </w:r>
      <w:r w:rsidRPr="003B61B5">
        <w:rPr>
          <w:caps w:val="0"/>
          <w:lang w:val="fr-FR"/>
        </w:rPr>
        <w:t>pro clima</w:t>
      </w:r>
      <w:r w:rsidRPr="003B61B5">
        <w:rPr>
          <w:lang w:val="fr-FR"/>
        </w:rPr>
        <w:t xml:space="preserve"> </w:t>
      </w:r>
      <w:r w:rsidR="0071445A" w:rsidRPr="003B61B5">
        <w:rPr>
          <w:lang w:val="fr-FR"/>
        </w:rPr>
        <w:t>CONTEGA PV</w:t>
      </w:r>
    </w:p>
    <w:p w14:paraId="2931170E" w14:textId="77777777" w:rsidR="00C26920" w:rsidRDefault="00CB7B8B" w:rsidP="000817C5">
      <w:pPr>
        <w:pStyle w:val="Kop3"/>
      </w:pPr>
      <w:r>
        <w:t xml:space="preserve">Belangrijkste </w:t>
      </w:r>
      <w:r w:rsidR="00AD5025">
        <w:t>Toepassing</w:t>
      </w:r>
      <w:r w:rsidR="00FA7724">
        <w:t>en</w:t>
      </w:r>
    </w:p>
    <w:p w14:paraId="1DED2861" w14:textId="77777777" w:rsidR="001D2C7E" w:rsidRDefault="001D2C7E" w:rsidP="001D2C7E">
      <w:pPr>
        <w:pStyle w:val="Lijstalinea"/>
        <w:numPr>
          <w:ilvl w:val="0"/>
          <w:numId w:val="9"/>
        </w:numPr>
      </w:pPr>
      <w:bookmarkStart w:id="2" w:name="_Hlk37408868"/>
      <w:bookmarkStart w:id="3" w:name="_Hlk37411657"/>
      <w:proofErr w:type="spellStart"/>
      <w:r>
        <w:t>Dampremmende</w:t>
      </w:r>
      <w:proofErr w:type="spellEnd"/>
      <w:r>
        <w:t xml:space="preserve"> luchtdichte aansluiting van damprem / luchtscherm van </w:t>
      </w:r>
      <w:r w:rsidRPr="00CB7B8B">
        <w:rPr>
          <w:b/>
          <w:bCs/>
        </w:rPr>
        <w:t>hellende daken</w:t>
      </w:r>
    </w:p>
    <w:p w14:paraId="2E32DCB1" w14:textId="5BA17E71" w:rsidR="001D2C7E" w:rsidRDefault="001D2C7E" w:rsidP="00D62C15">
      <w:pPr>
        <w:pStyle w:val="Lijstalinea"/>
        <w:numPr>
          <w:ilvl w:val="1"/>
          <w:numId w:val="9"/>
        </w:numPr>
      </w:pPr>
      <w:r>
        <w:t>massiefbouw (</w:t>
      </w:r>
      <w:r w:rsidR="00D62C15" w:rsidRPr="00D62C15">
        <w:rPr>
          <w:color w:val="A3BF31" w:themeColor="accent2"/>
        </w:rPr>
        <w:t xml:space="preserve">31.40 </w:t>
      </w:r>
      <w:r w:rsidR="00D62C15">
        <w:t xml:space="preserve">+ </w:t>
      </w:r>
      <w:r w:rsidRPr="00BE2C85">
        <w:rPr>
          <w:color w:val="A3BF31" w:themeColor="accent2"/>
        </w:rPr>
        <w:t>31.41</w:t>
      </w:r>
      <w:r>
        <w:t>).</w:t>
      </w:r>
    </w:p>
    <w:p w14:paraId="704948C4" w14:textId="21E3AD91" w:rsidR="001D2C7E" w:rsidRDefault="001D2C7E" w:rsidP="001D2C7E">
      <w:pPr>
        <w:pStyle w:val="Lijstalinea"/>
        <w:numPr>
          <w:ilvl w:val="0"/>
          <w:numId w:val="9"/>
        </w:numPr>
      </w:pPr>
      <w:proofErr w:type="spellStart"/>
      <w:r>
        <w:t>Dampremmende</w:t>
      </w:r>
      <w:proofErr w:type="spellEnd"/>
      <w:r>
        <w:t xml:space="preserve"> luchtdicht</w:t>
      </w:r>
      <w:r w:rsidR="0095740F">
        <w:t xml:space="preserve">e aansluiting van </w:t>
      </w:r>
      <w:proofErr w:type="spellStart"/>
      <w:r w:rsidR="0049221D">
        <w:t>vochtgestuurde</w:t>
      </w:r>
      <w:proofErr w:type="spellEnd"/>
      <w:r w:rsidR="0049221D">
        <w:t xml:space="preserve"> </w:t>
      </w:r>
      <w:r w:rsidR="0095740F">
        <w:t>damprem</w:t>
      </w:r>
      <w:r w:rsidR="00987621">
        <w:t xml:space="preserve"> </w:t>
      </w:r>
      <w:r w:rsidR="00315FD4">
        <w:t>van</w:t>
      </w:r>
      <w:r>
        <w:t xml:space="preserve"> </w:t>
      </w:r>
      <w:r w:rsidRPr="00D25AFE">
        <w:rPr>
          <w:b/>
          <w:bCs/>
        </w:rPr>
        <w:t xml:space="preserve">houten </w:t>
      </w:r>
      <w:r w:rsidRPr="00CB7B8B">
        <w:rPr>
          <w:b/>
          <w:bCs/>
        </w:rPr>
        <w:t>platte daken</w:t>
      </w:r>
      <w:r>
        <w:t>, types compact dak en duo dak</w:t>
      </w:r>
      <w:bookmarkStart w:id="4" w:name="_Hlk37408942"/>
    </w:p>
    <w:bookmarkEnd w:id="4"/>
    <w:p w14:paraId="3D134C23" w14:textId="1FB04655" w:rsidR="001D2C7E" w:rsidRDefault="001D2C7E" w:rsidP="001D2C7E">
      <w:pPr>
        <w:pStyle w:val="Lijstalinea"/>
        <w:numPr>
          <w:ilvl w:val="1"/>
          <w:numId w:val="9"/>
        </w:numPr>
      </w:pPr>
      <w:r>
        <w:t>bij massiefbouw (</w:t>
      </w:r>
      <w:r w:rsidRPr="00C26920">
        <w:rPr>
          <w:color w:val="980069" w:themeColor="accent3"/>
        </w:rPr>
        <w:t>34.22</w:t>
      </w:r>
      <w:r>
        <w:t>).</w:t>
      </w:r>
    </w:p>
    <w:p w14:paraId="1191968F" w14:textId="231BF364" w:rsidR="00B10D41" w:rsidRDefault="00B10D41" w:rsidP="00B10D41">
      <w:pPr>
        <w:pStyle w:val="Lijstalinea"/>
        <w:numPr>
          <w:ilvl w:val="0"/>
          <w:numId w:val="9"/>
        </w:numPr>
      </w:pPr>
      <w:r>
        <w:t xml:space="preserve">Lucht en/of regendichte aansluiting van </w:t>
      </w:r>
      <w:r w:rsidRPr="004D6AB4">
        <w:rPr>
          <w:b/>
          <w:bCs/>
        </w:rPr>
        <w:t>daklichtopeningen</w:t>
      </w:r>
    </w:p>
    <w:p w14:paraId="1949B289" w14:textId="77777777" w:rsidR="00B10D41" w:rsidRDefault="00B10D41" w:rsidP="00B10D41">
      <w:pPr>
        <w:pStyle w:val="Lijstalinea"/>
        <w:numPr>
          <w:ilvl w:val="1"/>
          <w:numId w:val="9"/>
        </w:numPr>
      </w:pPr>
      <w:r>
        <w:t>dakvlakramen bij hellende daken (</w:t>
      </w:r>
      <w:r w:rsidRPr="00EE0A9B">
        <w:rPr>
          <w:color w:val="A3BF31" w:themeColor="accent2"/>
        </w:rPr>
        <w:t>36.10</w:t>
      </w:r>
      <w:r>
        <w:rPr>
          <w:color w:val="A3BF31" w:themeColor="accent2"/>
        </w:rPr>
        <w:t xml:space="preserve"> + 36.11 </w:t>
      </w:r>
      <w:r w:rsidRPr="004D6AB4">
        <w:rPr>
          <w:color w:val="auto"/>
        </w:rPr>
        <w:t>+</w:t>
      </w:r>
      <w:r>
        <w:rPr>
          <w:color w:val="A3BF31" w:themeColor="accent2"/>
        </w:rPr>
        <w:t xml:space="preserve"> 36.12 </w:t>
      </w:r>
      <w:r w:rsidRPr="004D6AB4">
        <w:rPr>
          <w:color w:val="auto"/>
        </w:rPr>
        <w:t>+</w:t>
      </w:r>
      <w:r>
        <w:rPr>
          <w:color w:val="A3BF31" w:themeColor="accent2"/>
        </w:rPr>
        <w:t xml:space="preserve"> 36.13</w:t>
      </w:r>
      <w:r>
        <w:t>)</w:t>
      </w:r>
    </w:p>
    <w:p w14:paraId="3B52E94B" w14:textId="77777777" w:rsidR="00B10D41" w:rsidRDefault="00B10D41" w:rsidP="00B10D41">
      <w:pPr>
        <w:pStyle w:val="Lijstalinea"/>
        <w:numPr>
          <w:ilvl w:val="1"/>
          <w:numId w:val="9"/>
        </w:numPr>
      </w:pPr>
      <w:r>
        <w:t>platdakramen bij platte daken (</w:t>
      </w:r>
      <w:r w:rsidRPr="004D6AB4">
        <w:rPr>
          <w:color w:val="A3BF31" w:themeColor="accent2"/>
        </w:rPr>
        <w:t xml:space="preserve">36.20 </w:t>
      </w:r>
      <w:r>
        <w:t xml:space="preserve">+ </w:t>
      </w:r>
      <w:r w:rsidRPr="004D6AB4">
        <w:rPr>
          <w:color w:val="A3BF31" w:themeColor="accent2"/>
        </w:rPr>
        <w:t>36.21</w:t>
      </w:r>
      <w:r>
        <w:t>)</w:t>
      </w:r>
    </w:p>
    <w:p w14:paraId="76CCAC92" w14:textId="77777777" w:rsidR="00B10D41" w:rsidRDefault="00B10D41" w:rsidP="00B10D41">
      <w:pPr>
        <w:pStyle w:val="Lijstalinea"/>
        <w:numPr>
          <w:ilvl w:val="1"/>
          <w:numId w:val="9"/>
        </w:numPr>
      </w:pPr>
      <w:r>
        <w:t>koepels bij platte daken(</w:t>
      </w:r>
      <w:r w:rsidRPr="004D6AB4">
        <w:rPr>
          <w:color w:val="A3BF31" w:themeColor="accent2"/>
        </w:rPr>
        <w:t xml:space="preserve">36.30 </w:t>
      </w:r>
      <w:r>
        <w:t xml:space="preserve">+ </w:t>
      </w:r>
      <w:r w:rsidRPr="004D6AB4">
        <w:rPr>
          <w:color w:val="A3BF31" w:themeColor="accent2"/>
        </w:rPr>
        <w:t xml:space="preserve">36.31 </w:t>
      </w:r>
      <w:r>
        <w:t xml:space="preserve">+ </w:t>
      </w:r>
      <w:r w:rsidRPr="004D6AB4">
        <w:rPr>
          <w:color w:val="A3BF31" w:themeColor="accent2"/>
        </w:rPr>
        <w:t>36.32</w:t>
      </w:r>
      <w:r>
        <w:t>)</w:t>
      </w:r>
    </w:p>
    <w:p w14:paraId="25056470" w14:textId="77777777" w:rsidR="00B10D41" w:rsidRDefault="00B10D41" w:rsidP="00B10D41">
      <w:pPr>
        <w:pStyle w:val="Lijstalinea"/>
        <w:numPr>
          <w:ilvl w:val="1"/>
          <w:numId w:val="9"/>
        </w:numPr>
      </w:pPr>
      <w:r>
        <w:t>daglichtreflectiebuizen bij platte en hellende daken (</w:t>
      </w:r>
      <w:r w:rsidRPr="004D6AB4">
        <w:rPr>
          <w:color w:val="A3BF31" w:themeColor="accent2"/>
        </w:rPr>
        <w:t xml:space="preserve">36.40 </w:t>
      </w:r>
      <w:r>
        <w:t xml:space="preserve">+ </w:t>
      </w:r>
      <w:r w:rsidRPr="004D6AB4">
        <w:rPr>
          <w:color w:val="A3BF31" w:themeColor="accent2"/>
        </w:rPr>
        <w:t xml:space="preserve">36.41 </w:t>
      </w:r>
      <w:r>
        <w:t xml:space="preserve">+ </w:t>
      </w:r>
      <w:r w:rsidRPr="004D6AB4">
        <w:rPr>
          <w:color w:val="A3BF31" w:themeColor="accent2"/>
        </w:rPr>
        <w:t>36.42</w:t>
      </w:r>
      <w:r>
        <w:t>)</w:t>
      </w:r>
    </w:p>
    <w:p w14:paraId="27BF6F16" w14:textId="77777777" w:rsidR="00F134DF" w:rsidRDefault="00B10D41" w:rsidP="00F134DF">
      <w:pPr>
        <w:pStyle w:val="Lijstalinea"/>
        <w:numPr>
          <w:ilvl w:val="1"/>
          <w:numId w:val="9"/>
        </w:numPr>
      </w:pPr>
      <w:r>
        <w:t>lichtstraten (</w:t>
      </w:r>
      <w:r w:rsidRPr="004D6AB4">
        <w:rPr>
          <w:color w:val="A3BF31" w:themeColor="accent2"/>
        </w:rPr>
        <w:t xml:space="preserve">36.50 </w:t>
      </w:r>
      <w:r>
        <w:t xml:space="preserve">+ </w:t>
      </w:r>
      <w:r w:rsidRPr="004D6AB4">
        <w:rPr>
          <w:color w:val="A3BF31" w:themeColor="accent2"/>
        </w:rPr>
        <w:t xml:space="preserve">36.51 </w:t>
      </w:r>
      <w:r>
        <w:t xml:space="preserve">+ </w:t>
      </w:r>
      <w:r w:rsidRPr="004D6AB4">
        <w:rPr>
          <w:color w:val="A3BF31" w:themeColor="accent2"/>
        </w:rPr>
        <w:t xml:space="preserve">36.52 </w:t>
      </w:r>
      <w:r>
        <w:t xml:space="preserve">+ </w:t>
      </w:r>
      <w:r w:rsidRPr="004D6AB4">
        <w:rPr>
          <w:color w:val="A3BF31" w:themeColor="accent2"/>
        </w:rPr>
        <w:t>36.53</w:t>
      </w:r>
      <w:r>
        <w:t>)</w:t>
      </w:r>
    </w:p>
    <w:p w14:paraId="4886FE6C" w14:textId="2ED475FE" w:rsidR="00B10D41" w:rsidRDefault="00B10D41" w:rsidP="00F134DF">
      <w:pPr>
        <w:pStyle w:val="Lijstalinea"/>
        <w:numPr>
          <w:ilvl w:val="1"/>
          <w:numId w:val="9"/>
        </w:numPr>
      </w:pPr>
      <w:r>
        <w:t>dakkapellen (</w:t>
      </w:r>
      <w:r w:rsidRPr="00F134DF">
        <w:rPr>
          <w:color w:val="A3BF31" w:themeColor="accent2"/>
        </w:rPr>
        <w:t xml:space="preserve">36.60 </w:t>
      </w:r>
      <w:r>
        <w:t xml:space="preserve">+ </w:t>
      </w:r>
      <w:r w:rsidRPr="00F134DF">
        <w:rPr>
          <w:color w:val="A3BF31" w:themeColor="accent2"/>
        </w:rPr>
        <w:t>36.61</w:t>
      </w:r>
      <w:r>
        <w:t>).</w:t>
      </w:r>
    </w:p>
    <w:p w14:paraId="75027933" w14:textId="4F31565D" w:rsidR="006B58D8" w:rsidRDefault="000817C5" w:rsidP="007E5563">
      <w:pPr>
        <w:pStyle w:val="Lijstalinea"/>
        <w:numPr>
          <w:ilvl w:val="0"/>
          <w:numId w:val="9"/>
        </w:numPr>
      </w:pPr>
      <w:proofErr w:type="spellStart"/>
      <w:r>
        <w:t>D</w:t>
      </w:r>
      <w:r w:rsidR="00A036E5">
        <w:t>ampremmende</w:t>
      </w:r>
      <w:bookmarkEnd w:id="2"/>
      <w:proofErr w:type="spellEnd"/>
      <w:r w:rsidR="00A036E5">
        <w:t xml:space="preserve"> </w:t>
      </w:r>
      <w:r w:rsidR="00A64F5A">
        <w:t>l</w:t>
      </w:r>
      <w:r w:rsidR="00AD5025">
        <w:t>uchtdicht</w:t>
      </w:r>
      <w:r w:rsidR="004703BE">
        <w:t xml:space="preserve">e </w:t>
      </w:r>
      <w:r w:rsidR="006B58D8">
        <w:t xml:space="preserve">aansluiting van </w:t>
      </w:r>
      <w:r w:rsidR="006B58D8" w:rsidRPr="005A5B4C">
        <w:rPr>
          <w:b/>
          <w:bCs/>
        </w:rPr>
        <w:t>buitenschrijnwerk</w:t>
      </w:r>
    </w:p>
    <w:p w14:paraId="32CB1663" w14:textId="32ADFC41" w:rsidR="002E5252" w:rsidRDefault="001356EF" w:rsidP="002E5252">
      <w:pPr>
        <w:pStyle w:val="Lijstalinea"/>
        <w:numPr>
          <w:ilvl w:val="1"/>
          <w:numId w:val="9"/>
        </w:numPr>
      </w:pPr>
      <w:r>
        <w:t xml:space="preserve">in </w:t>
      </w:r>
      <w:r w:rsidR="002E5252">
        <w:t>spouw</w:t>
      </w:r>
      <w:r w:rsidR="005A5B4C">
        <w:t>m</w:t>
      </w:r>
      <w:r>
        <w:t>u</w:t>
      </w:r>
      <w:r w:rsidR="002E5252">
        <w:t>ren</w:t>
      </w:r>
      <w:r>
        <w:t xml:space="preserve"> (</w:t>
      </w:r>
      <w:r w:rsidR="0016769B" w:rsidRPr="0016769B">
        <w:rPr>
          <w:color w:val="A3BF31" w:themeColor="accent2"/>
        </w:rPr>
        <w:t>40.03</w:t>
      </w:r>
      <w:r w:rsidR="0016769B">
        <w:t xml:space="preserve"> + </w:t>
      </w:r>
      <w:r w:rsidRPr="00F16B72">
        <w:rPr>
          <w:color w:val="A3BF31" w:themeColor="accent2"/>
        </w:rPr>
        <w:t>40.03.10</w:t>
      </w:r>
      <w:r>
        <w:t>)</w:t>
      </w:r>
    </w:p>
    <w:p w14:paraId="1432AA00" w14:textId="41E95941" w:rsidR="00A43311" w:rsidRDefault="001356EF" w:rsidP="002E5252">
      <w:pPr>
        <w:pStyle w:val="Lijstalinea"/>
        <w:numPr>
          <w:ilvl w:val="1"/>
          <w:numId w:val="9"/>
        </w:numPr>
      </w:pPr>
      <w:r>
        <w:t xml:space="preserve">bij </w:t>
      </w:r>
      <w:r w:rsidR="004A6888">
        <w:t>buitengevelisolatiesystemen (</w:t>
      </w:r>
      <w:bookmarkStart w:id="5" w:name="_Hlk40358773"/>
      <w:r w:rsidR="0016769B" w:rsidRPr="0016769B">
        <w:rPr>
          <w:color w:val="A3BF31" w:themeColor="accent2"/>
        </w:rPr>
        <w:t xml:space="preserve">40.03 </w:t>
      </w:r>
      <w:r w:rsidR="0016769B">
        <w:t xml:space="preserve">+ </w:t>
      </w:r>
      <w:bookmarkEnd w:id="5"/>
      <w:r w:rsidR="004A6888" w:rsidRPr="00F16B72">
        <w:rPr>
          <w:color w:val="A3BF31" w:themeColor="accent2"/>
        </w:rPr>
        <w:t>40.03.</w:t>
      </w:r>
      <w:r w:rsidR="00A43311" w:rsidRPr="00F16B72">
        <w:rPr>
          <w:color w:val="A3BF31" w:themeColor="accent2"/>
        </w:rPr>
        <w:t>20</w:t>
      </w:r>
      <w:r w:rsidR="00A43311">
        <w:t>)</w:t>
      </w:r>
    </w:p>
    <w:p w14:paraId="3570AB3A" w14:textId="06E85FFD" w:rsidR="00A43311" w:rsidRDefault="00A43311" w:rsidP="002E5252">
      <w:pPr>
        <w:pStyle w:val="Lijstalinea"/>
        <w:numPr>
          <w:ilvl w:val="1"/>
          <w:numId w:val="9"/>
        </w:numPr>
      </w:pPr>
      <w:r>
        <w:t>bij gevelbekledingssystemen (</w:t>
      </w:r>
      <w:r w:rsidR="0016769B" w:rsidRPr="0016769B">
        <w:rPr>
          <w:color w:val="A3BF31" w:themeColor="accent2"/>
        </w:rPr>
        <w:t xml:space="preserve">40.03 </w:t>
      </w:r>
      <w:r w:rsidR="0016769B">
        <w:t xml:space="preserve">+ </w:t>
      </w:r>
      <w:r w:rsidRPr="00F16B72">
        <w:rPr>
          <w:color w:val="A3BF31" w:themeColor="accent2"/>
        </w:rPr>
        <w:t>40.03.30</w:t>
      </w:r>
      <w:r>
        <w:t>)</w:t>
      </w:r>
    </w:p>
    <w:p w14:paraId="3D6C50C2" w14:textId="1BB72EC6" w:rsidR="001356EF" w:rsidRDefault="00A43311" w:rsidP="002E5252">
      <w:pPr>
        <w:pStyle w:val="Lijstalinea"/>
        <w:numPr>
          <w:ilvl w:val="1"/>
          <w:numId w:val="9"/>
        </w:numPr>
      </w:pPr>
      <w:r>
        <w:t>bij vervanging van schrijnwerk (</w:t>
      </w:r>
      <w:r w:rsidR="0016769B" w:rsidRPr="0016769B">
        <w:rPr>
          <w:color w:val="A3BF31" w:themeColor="accent2"/>
        </w:rPr>
        <w:t xml:space="preserve">40.03 </w:t>
      </w:r>
      <w:r w:rsidR="0016769B">
        <w:t xml:space="preserve">+ </w:t>
      </w:r>
      <w:r w:rsidRPr="00F16B72">
        <w:rPr>
          <w:color w:val="A3BF31" w:themeColor="accent2"/>
        </w:rPr>
        <w:t>40.03.</w:t>
      </w:r>
      <w:r w:rsidR="005A5B4C" w:rsidRPr="00F16B72">
        <w:rPr>
          <w:color w:val="A3BF31" w:themeColor="accent2"/>
        </w:rPr>
        <w:t>50</w:t>
      </w:r>
      <w:r w:rsidR="005A5B4C">
        <w:t>)</w:t>
      </w:r>
      <w:r w:rsidR="001D2C7E">
        <w:t>.</w:t>
      </w:r>
    </w:p>
    <w:bookmarkEnd w:id="3"/>
    <w:p w14:paraId="6F07958B" w14:textId="6B482B97" w:rsidR="006C3661" w:rsidRDefault="006C3661" w:rsidP="006C3661">
      <w:r>
        <w:t xml:space="preserve">De nummering is </w:t>
      </w:r>
      <w:r w:rsidR="00D62C15">
        <w:t xml:space="preserve">voor zover mogelijk </w:t>
      </w:r>
      <w:r>
        <w:t>gebaseerd op de nummering gehanteerd in het bouwtechnisch bestek, versie 22/12/2015</w:t>
      </w:r>
      <w:r w:rsidR="00182914">
        <w:t>,</w:t>
      </w:r>
      <w:r>
        <w:t xml:space="preserve"> van de VMSW. </w:t>
      </w:r>
      <w:r w:rsidRPr="006C3661">
        <w:rPr>
          <w:color w:val="A3BF31" w:themeColor="accent2"/>
        </w:rPr>
        <w:t>Groene nummers komen expliciet voor in dat bestek</w:t>
      </w:r>
      <w:r w:rsidRPr="00FA6916">
        <w:rPr>
          <w:color w:val="A3BF31" w:themeColor="accent2"/>
        </w:rPr>
        <w:t>;</w:t>
      </w:r>
      <w:r>
        <w:t xml:space="preserve"> </w:t>
      </w:r>
      <w:r w:rsidRPr="006C3661">
        <w:rPr>
          <w:color w:val="980069" w:themeColor="accent3"/>
        </w:rPr>
        <w:t xml:space="preserve">paarse nummers </w:t>
      </w:r>
      <w:r w:rsidR="00D62C15">
        <w:rPr>
          <w:color w:val="980069" w:themeColor="accent3"/>
        </w:rPr>
        <w:t>worde</w:t>
      </w:r>
      <w:r w:rsidRPr="006C3661">
        <w:rPr>
          <w:color w:val="980069" w:themeColor="accent3"/>
        </w:rPr>
        <w:t>n ge</w:t>
      </w:r>
      <w:r w:rsidR="00EF6554">
        <w:rPr>
          <w:color w:val="980069" w:themeColor="accent3"/>
        </w:rPr>
        <w:t>suggereerd</w:t>
      </w:r>
      <w:r w:rsidRPr="006C3661">
        <w:rPr>
          <w:color w:val="980069" w:themeColor="accent3"/>
        </w:rPr>
        <w:t xml:space="preserve"> door ISOPROC</w:t>
      </w:r>
      <w:r>
        <w:t>.</w:t>
      </w:r>
    </w:p>
    <w:p w14:paraId="6B82D57F" w14:textId="77777777" w:rsidR="00FA6916" w:rsidRPr="003B7D71" w:rsidRDefault="00FA6916" w:rsidP="00FA6916"/>
    <w:p w14:paraId="6E2DC1C7" w14:textId="7C0D8D8F" w:rsidR="005944FC" w:rsidRPr="005944FC" w:rsidRDefault="005944FC" w:rsidP="00924DA6">
      <w:pPr>
        <w:pStyle w:val="Kop3"/>
      </w:pPr>
      <w:bookmarkStart w:id="6" w:name="_Hlk40350631"/>
      <w:bookmarkStart w:id="7" w:name="_Hlk37412913"/>
      <w:bookmarkStart w:id="8" w:name="_Hlk37762402"/>
      <w:r w:rsidRPr="00924DA6">
        <w:rPr>
          <w:rStyle w:val="Fix-standaardChar"/>
          <w:rFonts w:asciiTheme="majorHAnsi" w:hAnsiTheme="majorHAnsi"/>
          <w:lang w:val="nl-BE"/>
        </w:rPr>
        <w:t>keuzemenu met Linken naar de gewenste variante</w:t>
      </w:r>
      <w:r w:rsidRPr="005944FC">
        <w:t>.</w:t>
      </w:r>
    </w:p>
    <w:bookmarkEnd w:id="6"/>
    <w:p w14:paraId="717D3B63" w14:textId="3C44A8D3" w:rsidR="00AD2995" w:rsidRDefault="00AD2995" w:rsidP="00AD2995">
      <w:pPr>
        <w:pStyle w:val="Lijstalinea"/>
        <w:numPr>
          <w:ilvl w:val="0"/>
          <w:numId w:val="11"/>
        </w:numPr>
      </w:pPr>
      <w:r>
        <w:t xml:space="preserve">Luchtdichte </w:t>
      </w:r>
      <w:proofErr w:type="spellStart"/>
      <w:r>
        <w:t>dampremmende</w:t>
      </w:r>
      <w:proofErr w:type="spellEnd"/>
      <w:r>
        <w:t xml:space="preserve"> </w:t>
      </w:r>
      <w:proofErr w:type="spellStart"/>
      <w:r>
        <w:t>inpleisterbare</w:t>
      </w:r>
      <w:proofErr w:type="spellEnd"/>
      <w:r>
        <w:t xml:space="preserve"> aansluitband (pro clima CONTEGA PV) voor binnen </w:t>
      </w:r>
      <w:r w:rsidRPr="00C67E9B">
        <w:rPr>
          <w:u w:val="single"/>
        </w:rPr>
        <w:t xml:space="preserve">aansluiten van </w:t>
      </w:r>
      <w:r w:rsidR="00B35727">
        <w:rPr>
          <w:u w:val="single"/>
        </w:rPr>
        <w:t>membranen</w:t>
      </w:r>
      <w:r>
        <w:t xml:space="preserve"> op te bepleisteren oppervlakken.</w:t>
      </w:r>
    </w:p>
    <w:p w14:paraId="6C5C3E0C" w14:textId="15C05A23" w:rsidR="00AD2995" w:rsidRPr="00FA1DB3" w:rsidRDefault="00FA1DB3" w:rsidP="00AD2995">
      <w:pPr>
        <w:pStyle w:val="Lijstalinea"/>
        <w:numPr>
          <w:ilvl w:val="1"/>
          <w:numId w:val="11"/>
        </w:numPr>
        <w:rPr>
          <w:rStyle w:val="Hyperlink"/>
          <w:rFonts w:asciiTheme="majorHAnsi" w:hAnsiTheme="majorHAnsi"/>
        </w:rPr>
      </w:pPr>
      <w:r>
        <w:rPr>
          <w:u w:color="5D9AA1" w:themeColor="text2"/>
        </w:rPr>
        <w:fldChar w:fldCharType="begin"/>
      </w:r>
      <w:r>
        <w:rPr>
          <w:u w:color="5D9AA1" w:themeColor="text2"/>
        </w:rPr>
        <w:instrText xml:space="preserve"> HYPERLINK  \l "_pro_clima_CONTEGA_3" </w:instrText>
      </w:r>
      <w:r>
        <w:rPr>
          <w:u w:color="5D9AA1" w:themeColor="text2"/>
        </w:rPr>
      </w:r>
      <w:r>
        <w:rPr>
          <w:u w:color="5D9AA1" w:themeColor="text2"/>
        </w:rPr>
        <w:fldChar w:fldCharType="separate"/>
      </w:r>
      <w:r w:rsidR="00AD2995" w:rsidRPr="00FA1DB3">
        <w:rPr>
          <w:rStyle w:val="Hyperlink"/>
          <w:rFonts w:asciiTheme="majorHAnsi" w:hAnsiTheme="majorHAnsi"/>
        </w:rPr>
        <w:t>niet neutraal</w:t>
      </w:r>
    </w:p>
    <w:bookmarkStart w:id="9" w:name="_Hlk38362835"/>
    <w:p w14:paraId="29C54095" w14:textId="00CCB488" w:rsidR="00AD2995" w:rsidRDefault="00FA1DB3" w:rsidP="00AD2995">
      <w:pPr>
        <w:pStyle w:val="Lijstalinea"/>
        <w:numPr>
          <w:ilvl w:val="1"/>
          <w:numId w:val="11"/>
        </w:numPr>
      </w:pPr>
      <w:r>
        <w:rPr>
          <w:u w:color="5D9AA1" w:themeColor="text2"/>
        </w:rPr>
        <w:fldChar w:fldCharType="end"/>
      </w:r>
      <w:hyperlink w:anchor="CONTEGAPVfoliesneutraal" w:history="1">
        <w:r w:rsidR="00AD2995" w:rsidRPr="006F5F76">
          <w:rPr>
            <w:rStyle w:val="Hyperlink"/>
            <w:rFonts w:asciiTheme="majorHAnsi" w:hAnsiTheme="majorHAnsi"/>
          </w:rPr>
          <w:t>neutraal</w:t>
        </w:r>
      </w:hyperlink>
    </w:p>
    <w:bookmarkEnd w:id="9"/>
    <w:p w14:paraId="21707F56" w14:textId="72DDAB0C" w:rsidR="00B7440D" w:rsidRDefault="00856F8E" w:rsidP="007E5563">
      <w:pPr>
        <w:pStyle w:val="Lijstalinea"/>
        <w:numPr>
          <w:ilvl w:val="0"/>
          <w:numId w:val="11"/>
        </w:numPr>
      </w:pPr>
      <w:r>
        <w:t xml:space="preserve">Luchtdichte </w:t>
      </w:r>
      <w:proofErr w:type="spellStart"/>
      <w:r w:rsidR="00AE057B">
        <w:t>damprem</w:t>
      </w:r>
      <w:r>
        <w:t>mende</w:t>
      </w:r>
      <w:proofErr w:type="spellEnd"/>
      <w:r>
        <w:t xml:space="preserve"> </w:t>
      </w:r>
      <w:proofErr w:type="spellStart"/>
      <w:r>
        <w:t>inpleisterbare</w:t>
      </w:r>
      <w:proofErr w:type="spellEnd"/>
      <w:r>
        <w:t xml:space="preserve"> aansluitband</w:t>
      </w:r>
      <w:r w:rsidR="00065750">
        <w:t xml:space="preserve"> </w:t>
      </w:r>
      <w:r w:rsidR="005944FC">
        <w:t>(</w:t>
      </w:r>
      <w:r w:rsidR="006A52FC">
        <w:t xml:space="preserve">pro clima </w:t>
      </w:r>
      <w:r w:rsidR="005944FC">
        <w:t xml:space="preserve">CONTEGA PV) </w:t>
      </w:r>
      <w:r w:rsidR="00065750">
        <w:t xml:space="preserve">voor </w:t>
      </w:r>
      <w:r w:rsidR="00DB47BE">
        <w:t xml:space="preserve">binnen </w:t>
      </w:r>
      <w:r w:rsidR="00065750" w:rsidRPr="00C67E9B">
        <w:rPr>
          <w:u w:val="single"/>
        </w:rPr>
        <w:t>aa</w:t>
      </w:r>
      <w:r w:rsidR="002323F9" w:rsidRPr="00C67E9B">
        <w:rPr>
          <w:u w:val="single"/>
        </w:rPr>
        <w:t xml:space="preserve">nsluiten </w:t>
      </w:r>
      <w:r w:rsidR="005944FC" w:rsidRPr="00C67E9B">
        <w:rPr>
          <w:u w:val="single"/>
        </w:rPr>
        <w:t xml:space="preserve">van </w:t>
      </w:r>
      <w:r w:rsidR="002323F9" w:rsidRPr="00C67E9B">
        <w:rPr>
          <w:u w:val="single"/>
        </w:rPr>
        <w:t>schrijnwerk</w:t>
      </w:r>
      <w:r w:rsidR="005944FC">
        <w:t xml:space="preserve"> op te bepleisteren oppervlakken</w:t>
      </w:r>
      <w:r w:rsidR="002323F9">
        <w:t>.</w:t>
      </w:r>
    </w:p>
    <w:bookmarkStart w:id="10" w:name="_Hlk37415267"/>
    <w:bookmarkStart w:id="11" w:name="_Hlk37412288"/>
    <w:bookmarkEnd w:id="7"/>
    <w:p w14:paraId="73D1C28E" w14:textId="080A5C7D" w:rsidR="006C3661" w:rsidRDefault="00F54994" w:rsidP="007E5563">
      <w:pPr>
        <w:pStyle w:val="Lijstalinea"/>
        <w:numPr>
          <w:ilvl w:val="1"/>
          <w:numId w:val="11"/>
        </w:numPr>
      </w:pPr>
      <w:r>
        <w:fldChar w:fldCharType="begin"/>
      </w:r>
      <w:r>
        <w:instrText xml:space="preserve"> HYPERLINK  \l "_Thermische_isolatie_-algemeen_1" </w:instrText>
      </w:r>
      <w:r>
        <w:fldChar w:fldCharType="separate"/>
      </w:r>
      <w:r w:rsidR="006C3661" w:rsidRPr="00F54994">
        <w:rPr>
          <w:rStyle w:val="Hyperlink"/>
          <w:rFonts w:asciiTheme="majorHAnsi" w:hAnsiTheme="majorHAnsi"/>
        </w:rPr>
        <w:t>niet</w:t>
      </w:r>
      <w:r w:rsidR="00B63A09" w:rsidRPr="00F54994">
        <w:rPr>
          <w:rStyle w:val="Hyperlink"/>
          <w:rFonts w:asciiTheme="majorHAnsi" w:hAnsiTheme="majorHAnsi"/>
        </w:rPr>
        <w:t xml:space="preserve"> </w:t>
      </w:r>
      <w:r w:rsidR="006C3661" w:rsidRPr="00F54994">
        <w:rPr>
          <w:rStyle w:val="Hyperlink"/>
          <w:rFonts w:asciiTheme="majorHAnsi" w:hAnsiTheme="majorHAnsi"/>
        </w:rPr>
        <w:t>neutraa</w:t>
      </w:r>
      <w:r w:rsidR="00735BB7">
        <w:rPr>
          <w:rStyle w:val="Hyperlink"/>
          <w:rFonts w:asciiTheme="majorHAnsi" w:hAnsiTheme="majorHAnsi"/>
        </w:rPr>
        <w:t>l</w:t>
      </w:r>
      <w:r>
        <w:fldChar w:fldCharType="end"/>
      </w:r>
    </w:p>
    <w:p w14:paraId="5121CA41" w14:textId="30936E80" w:rsidR="009506DC" w:rsidRPr="00735BB7" w:rsidRDefault="009506DC" w:rsidP="007E5563">
      <w:pPr>
        <w:pStyle w:val="Lijstalinea"/>
        <w:numPr>
          <w:ilvl w:val="1"/>
          <w:numId w:val="11"/>
        </w:numPr>
        <w:rPr>
          <w:rStyle w:val="Hyperlink"/>
          <w:rFonts w:asciiTheme="majorHAnsi" w:hAnsiTheme="majorHAnsi"/>
        </w:rPr>
      </w:pPr>
      <w:r>
        <w:rPr>
          <w:u w:color="5D9AA1" w:themeColor="text2"/>
        </w:rPr>
        <w:fldChar w:fldCharType="begin"/>
      </w:r>
      <w:r w:rsidR="00DB0696" w:rsidRPr="00735BB7">
        <w:rPr>
          <w:u w:color="5D9AA1" w:themeColor="text2"/>
        </w:rPr>
        <w:instrText>HYPERLINK  \l "_INTELLO_PLUS_Neutraal_1"</w:instrText>
      </w:r>
      <w:r>
        <w:rPr>
          <w:u w:color="5D9AA1" w:themeColor="text2"/>
        </w:rPr>
      </w:r>
      <w:r>
        <w:rPr>
          <w:u w:color="5D9AA1" w:themeColor="text2"/>
        </w:rPr>
        <w:fldChar w:fldCharType="separate"/>
      </w:r>
      <w:r w:rsidRPr="00735BB7">
        <w:rPr>
          <w:rStyle w:val="Hyperlink"/>
          <w:rFonts w:asciiTheme="majorHAnsi" w:hAnsiTheme="majorHAnsi"/>
        </w:rPr>
        <w:t>neutraa</w:t>
      </w:r>
      <w:r w:rsidR="00735BB7" w:rsidRPr="00735BB7">
        <w:rPr>
          <w:rStyle w:val="Hyperlink"/>
          <w:rFonts w:asciiTheme="majorHAnsi" w:hAnsiTheme="majorHAnsi"/>
        </w:rPr>
        <w:t>l</w:t>
      </w:r>
    </w:p>
    <w:p w14:paraId="0829CC39" w14:textId="1DFC4203" w:rsidR="00FA6916" w:rsidRDefault="009506DC" w:rsidP="001B6EED">
      <w:pPr>
        <w:pStyle w:val="Lijstalinea"/>
        <w:ind w:left="720"/>
        <w:rPr>
          <w:iCs/>
          <w:noProof/>
        </w:rPr>
      </w:pPr>
      <w:r>
        <w:rPr>
          <w:u w:color="5D9AA1" w:themeColor="text2"/>
        </w:rPr>
        <w:fldChar w:fldCharType="end"/>
      </w:r>
      <w:bookmarkEnd w:id="10"/>
      <w:bookmarkEnd w:id="11"/>
    </w:p>
    <w:bookmarkEnd w:id="8"/>
    <w:p w14:paraId="059E9907" w14:textId="77777777" w:rsidR="00924DA6" w:rsidRPr="00924DA6" w:rsidRDefault="00924DA6" w:rsidP="00924DA6">
      <w:pPr>
        <w:numPr>
          <w:ilvl w:val="0"/>
          <w:numId w:val="5"/>
        </w:numPr>
        <w:spacing w:before="120" w:after="0"/>
        <w:ind w:left="357" w:hanging="357"/>
        <w:contextualSpacing/>
        <w:outlineLvl w:val="2"/>
        <w:rPr>
          <w:rFonts w:asciiTheme="majorHAnsi" w:hAnsiTheme="majorHAnsi" w:cs="Times New Roman"/>
          <w:caps/>
          <w:color w:val="5D9AA1" w:themeColor="text2"/>
          <w:sz w:val="24"/>
          <w:szCs w:val="34"/>
        </w:rPr>
      </w:pPr>
      <w:r w:rsidRPr="00924DA6">
        <w:rPr>
          <w:rFonts w:asciiTheme="majorHAnsi" w:hAnsiTheme="majorHAnsi" w:cs="Times New Roman"/>
          <w:caps/>
          <w:color w:val="5D9AA1" w:themeColor="text2"/>
          <w:sz w:val="24"/>
          <w:szCs w:val="34"/>
        </w:rPr>
        <w:t>uitleg kleurgebruik</w:t>
      </w:r>
    </w:p>
    <w:p w14:paraId="532F35F9" w14:textId="0809B212" w:rsidR="00924DA6" w:rsidRPr="00924DA6" w:rsidRDefault="00924DA6" w:rsidP="00924DA6">
      <w:pPr>
        <w:numPr>
          <w:ilvl w:val="0"/>
          <w:numId w:val="33"/>
        </w:numPr>
        <w:contextualSpacing/>
        <w:rPr>
          <w:rFonts w:asciiTheme="majorHAnsi" w:hAnsiTheme="majorHAnsi"/>
          <w:noProof/>
          <w:color w:val="0070C0"/>
        </w:rPr>
      </w:pPr>
      <w:r w:rsidRPr="00924DA6">
        <w:rPr>
          <w:rFonts w:asciiTheme="majorHAnsi" w:hAnsiTheme="majorHAnsi"/>
          <w:noProof/>
          <w:color w:val="0070C0"/>
        </w:rPr>
        <w:t>Blauwe tekst vraagt tussenkomst</w:t>
      </w:r>
      <w:r w:rsidR="00530E3D">
        <w:rPr>
          <w:rFonts w:asciiTheme="majorHAnsi" w:hAnsiTheme="majorHAnsi"/>
          <w:noProof/>
          <w:color w:val="0070C0"/>
        </w:rPr>
        <w:t xml:space="preserve"> van de ontwerper</w:t>
      </w:r>
      <w:r w:rsidRPr="00924DA6">
        <w:rPr>
          <w:rFonts w:asciiTheme="majorHAnsi" w:hAnsiTheme="majorHAnsi"/>
          <w:noProof/>
          <w:color w:val="0070C0"/>
        </w:rPr>
        <w:t xml:space="preserve">. </w:t>
      </w:r>
      <w:r w:rsidRPr="00924DA6">
        <w:rPr>
          <w:rFonts w:asciiTheme="majorHAnsi" w:hAnsiTheme="majorHAnsi"/>
          <w:color w:val="0070C0"/>
        </w:rPr>
        <w:t>Naargelang de situatie dient er</w:t>
      </w:r>
    </w:p>
    <w:p w14:paraId="553679AE" w14:textId="77777777" w:rsidR="00924DA6" w:rsidRPr="00924DA6" w:rsidRDefault="00924DA6" w:rsidP="00924DA6">
      <w:pPr>
        <w:numPr>
          <w:ilvl w:val="1"/>
          <w:numId w:val="33"/>
        </w:numPr>
        <w:contextualSpacing/>
        <w:rPr>
          <w:rFonts w:asciiTheme="majorHAnsi" w:hAnsiTheme="majorHAnsi"/>
          <w:color w:val="0070C0"/>
        </w:rPr>
      </w:pPr>
      <w:r w:rsidRPr="00924DA6">
        <w:rPr>
          <w:rFonts w:asciiTheme="majorHAnsi" w:hAnsiTheme="majorHAnsi"/>
          <w:color w:val="0070C0"/>
        </w:rPr>
        <w:t>(mogelijk) iets geschrapt of aangevuld te worden;</w:t>
      </w:r>
    </w:p>
    <w:p w14:paraId="25E6FB74" w14:textId="77777777" w:rsidR="00924DA6" w:rsidRPr="00924DA6" w:rsidRDefault="00924DA6" w:rsidP="00924DA6">
      <w:pPr>
        <w:numPr>
          <w:ilvl w:val="1"/>
          <w:numId w:val="33"/>
        </w:numPr>
        <w:contextualSpacing/>
        <w:rPr>
          <w:rFonts w:asciiTheme="majorHAnsi" w:hAnsiTheme="majorHAnsi"/>
          <w:color w:val="0070C0"/>
        </w:rPr>
      </w:pPr>
      <w:r w:rsidRPr="00924DA6">
        <w:rPr>
          <w:rFonts w:asciiTheme="majorHAnsi" w:hAnsiTheme="majorHAnsi"/>
          <w:color w:val="0070C0"/>
        </w:rPr>
        <w:t>een keuze gemaakt te worden;</w:t>
      </w:r>
    </w:p>
    <w:p w14:paraId="2949528E" w14:textId="77777777" w:rsidR="00924DA6" w:rsidRPr="00924DA6" w:rsidRDefault="00924DA6" w:rsidP="00924DA6">
      <w:pPr>
        <w:numPr>
          <w:ilvl w:val="1"/>
          <w:numId w:val="33"/>
        </w:numPr>
        <w:contextualSpacing/>
        <w:rPr>
          <w:rFonts w:asciiTheme="majorHAnsi" w:hAnsiTheme="majorHAnsi"/>
          <w:iCs/>
          <w:color w:val="0070C0"/>
          <w:lang w:val="fr-BE"/>
        </w:rPr>
      </w:pPr>
      <w:r w:rsidRPr="00924DA6">
        <w:rPr>
          <w:rFonts w:asciiTheme="majorHAnsi" w:hAnsiTheme="majorHAnsi"/>
          <w:color w:val="0070C0"/>
        </w:rPr>
        <w:t>iets ingevuld te worden.</w:t>
      </w:r>
    </w:p>
    <w:p w14:paraId="7CF0DB03" w14:textId="1A78D7F1" w:rsidR="00AD5025" w:rsidRPr="00924DA6" w:rsidRDefault="00924DA6" w:rsidP="00924DA6">
      <w:pPr>
        <w:pStyle w:val="Lijstalinea"/>
        <w:numPr>
          <w:ilvl w:val="0"/>
          <w:numId w:val="33"/>
        </w:numPr>
        <w:rPr>
          <w:iCs/>
          <w:color w:val="0070C0"/>
        </w:rPr>
      </w:pPr>
      <w:r w:rsidRPr="00924DA6">
        <w:rPr>
          <w:color w:val="F05133" w:themeColor="accent6"/>
        </w:rPr>
        <w:t>Rode tekst, meestal onder de vorm van voetnoten, is louter informatief en is in de eerste plaats bedoeld voor de ontwerper.</w:t>
      </w:r>
    </w:p>
    <w:p w14:paraId="2C4367C1" w14:textId="77777777" w:rsidR="003B7D71" w:rsidRPr="003B7D71" w:rsidRDefault="003B7D71" w:rsidP="003B7D71">
      <w:pPr>
        <w:rPr>
          <w:iCs/>
          <w:color w:val="0070C0"/>
        </w:rPr>
      </w:pPr>
      <w:bookmarkStart w:id="12" w:name="_Neutraal"/>
      <w:bookmarkEnd w:id="12"/>
    </w:p>
    <w:p w14:paraId="765C16B0" w14:textId="77777777" w:rsidR="003B7F80" w:rsidRPr="003B7F80" w:rsidRDefault="003B7F80" w:rsidP="003B7F80">
      <w:pPr>
        <w:numPr>
          <w:ilvl w:val="0"/>
          <w:numId w:val="5"/>
        </w:numPr>
        <w:spacing w:before="120" w:after="0"/>
        <w:ind w:left="357" w:hanging="357"/>
        <w:contextualSpacing/>
        <w:outlineLvl w:val="2"/>
        <w:rPr>
          <w:rFonts w:asciiTheme="majorHAnsi" w:eastAsiaTheme="minorEastAsia" w:hAnsiTheme="majorHAnsi" w:cs="Times New Roman"/>
          <w:b/>
          <w:caps/>
          <w:color w:val="auto"/>
          <w:spacing w:val="15"/>
          <w:sz w:val="32"/>
          <w:szCs w:val="22"/>
        </w:rPr>
      </w:pPr>
      <w:bookmarkStart w:id="13" w:name="_Niet_neutraal"/>
      <w:bookmarkEnd w:id="13"/>
      <w:r w:rsidRPr="003B7F80">
        <w:rPr>
          <w:rFonts w:asciiTheme="majorHAnsi" w:hAnsiTheme="majorHAnsi" w:cs="Times New Roman"/>
          <w:caps/>
          <w:color w:val="5D9AA1" w:themeColor="text2"/>
          <w:sz w:val="24"/>
          <w:szCs w:val="34"/>
        </w:rPr>
        <w:t>Advies OF Bemerkingen?</w:t>
      </w:r>
    </w:p>
    <w:p w14:paraId="45DF657C" w14:textId="77777777" w:rsidR="003B7F80" w:rsidRPr="003B7F80" w:rsidRDefault="003B7F80" w:rsidP="003B7F80">
      <w:pPr>
        <w:numPr>
          <w:ilvl w:val="0"/>
          <w:numId w:val="33"/>
        </w:numPr>
        <w:tabs>
          <w:tab w:val="left" w:pos="1440"/>
        </w:tabs>
        <w:rPr>
          <w:lang w:val="nl-NL"/>
        </w:rPr>
      </w:pPr>
      <w:r w:rsidRPr="003B7F80">
        <w:rPr>
          <w:lang w:val="nl-NL"/>
        </w:rPr>
        <w:t xml:space="preserve">Aarzel niet onze technische helpdesk te contacteren voor bijkomende informatie: </w:t>
      </w:r>
      <w:hyperlink r:id="rId12" w:history="1">
        <w:r w:rsidRPr="003B7F80">
          <w:rPr>
            <w:color w:val="5D9AA1" w:themeColor="text2"/>
            <w:u w:val="single" w:color="5D9AA1" w:themeColor="text2"/>
            <w:lang w:val="nl-NL"/>
          </w:rPr>
          <w:t>technical@isoproc.be</w:t>
        </w:r>
      </w:hyperlink>
      <w:r w:rsidRPr="003B7F80">
        <w:rPr>
          <w:lang w:val="nl-NL"/>
        </w:rPr>
        <w:t>; +32 15 62 19 35. Desgewenst komen wij bij u op kantoor of op de werf.</w:t>
      </w:r>
    </w:p>
    <w:p w14:paraId="26451027" w14:textId="24322635" w:rsidR="003B7F80" w:rsidRDefault="003B7F80" w:rsidP="003B7F80">
      <w:pPr>
        <w:numPr>
          <w:ilvl w:val="0"/>
          <w:numId w:val="33"/>
        </w:numPr>
        <w:tabs>
          <w:tab w:val="left" w:pos="1440"/>
        </w:tabs>
        <w:rPr>
          <w:lang w:val="nl-NL"/>
        </w:rPr>
      </w:pPr>
      <w:r w:rsidRPr="003B7F80">
        <w:rPr>
          <w:lang w:val="nl-NL"/>
        </w:rPr>
        <w:lastRenderedPageBreak/>
        <w:t xml:space="preserve">De lastenboekbeschrijvingen zijn met de meeste zorg opgesteld. Om discussies of meerkosten achteraf </w:t>
      </w:r>
      <w:r w:rsidR="006A5AB1">
        <w:rPr>
          <w:lang w:val="nl-NL"/>
        </w:rPr>
        <w:t xml:space="preserve">te vermijden </w:t>
      </w:r>
      <w:r w:rsidRPr="003B7F80">
        <w:rPr>
          <w:lang w:val="nl-NL"/>
        </w:rPr>
        <w:t>zijn ze over het algemeen behoorlijk uitgebreid en gedetailleerd. Wij danken u voor eventuele bemerkingen en suggesties die kunnen bijdragen tot verdere verbetering en voor het voorschrijven van onze oplossingen.</w:t>
      </w:r>
    </w:p>
    <w:p w14:paraId="5556C7D4" w14:textId="77777777" w:rsidR="001B6EED" w:rsidRDefault="001B6EED" w:rsidP="003B7F80">
      <w:pPr>
        <w:spacing w:before="120" w:after="0"/>
        <w:ind w:left="0"/>
        <w:jc w:val="both"/>
        <w:rPr>
          <w:lang w:val="nl-NL"/>
        </w:rPr>
      </w:pPr>
    </w:p>
    <w:p w14:paraId="434BAF0B" w14:textId="77777777" w:rsidR="001B6EED" w:rsidRDefault="001B6EED">
      <w:pPr>
        <w:spacing w:before="120" w:after="0"/>
        <w:ind w:left="0"/>
        <w:jc w:val="both"/>
        <w:rPr>
          <w:rFonts w:asciiTheme="majorHAnsi" w:hAnsiTheme="majorHAnsi" w:cs="Times New Roman"/>
          <w:b/>
          <w:color w:val="auto"/>
          <w:sz w:val="28"/>
          <w:szCs w:val="42"/>
        </w:rPr>
      </w:pPr>
      <w:bookmarkStart w:id="14" w:name="INTELLOneutraal"/>
      <w:bookmarkStart w:id="15" w:name="CONTEGAPVfoliesnietneutraal"/>
      <w:r>
        <w:rPr>
          <w:caps/>
        </w:rPr>
        <w:br w:type="page"/>
      </w:r>
    </w:p>
    <w:p w14:paraId="7D3CE44E" w14:textId="0398E787" w:rsidR="001B6EED" w:rsidRPr="00C77465" w:rsidRDefault="001B6EED" w:rsidP="001B6EED">
      <w:pPr>
        <w:pStyle w:val="Kop2"/>
        <w:numPr>
          <w:ilvl w:val="0"/>
          <w:numId w:val="0"/>
        </w:numPr>
        <w:rPr>
          <w:u w:val="single"/>
        </w:rPr>
      </w:pPr>
      <w:bookmarkStart w:id="16" w:name="_pro_clima_CONTEGA_3"/>
      <w:bookmarkEnd w:id="16"/>
      <w:r w:rsidRPr="00C77465">
        <w:rPr>
          <w:caps w:val="0"/>
        </w:rPr>
        <w:lastRenderedPageBreak/>
        <w:t>pro clima</w:t>
      </w:r>
      <w:r>
        <w:t xml:space="preserve"> CONTEGA PV voor binnen aansluiten van </w:t>
      </w:r>
      <w:r w:rsidR="00B35727">
        <w:t>membranen</w:t>
      </w:r>
      <w:r>
        <w:t xml:space="preserve"> – </w:t>
      </w:r>
      <w:r w:rsidRPr="00DE1EEB">
        <w:rPr>
          <w:u w:val="single"/>
        </w:rPr>
        <w:t xml:space="preserve">niet </w:t>
      </w:r>
      <w:r w:rsidRPr="00DB0696">
        <w:rPr>
          <w:u w:val="single"/>
        </w:rPr>
        <w:t>Neutraal</w:t>
      </w:r>
      <w:r>
        <w:t xml:space="preserve"> Lastenboek</w:t>
      </w:r>
    </w:p>
    <w:bookmarkEnd w:id="14"/>
    <w:bookmarkEnd w:id="15"/>
    <w:p w14:paraId="240F91CD" w14:textId="77777777" w:rsidR="001B6EED" w:rsidRPr="000E5BF8" w:rsidRDefault="001B6EED" w:rsidP="001B6EED">
      <w:pPr>
        <w:ind w:left="6594"/>
      </w:pPr>
      <w:r>
        <w:fldChar w:fldCharType="begin"/>
      </w:r>
      <w:r>
        <w:instrText xml:space="preserve"> HYPERLINK \l "_Belangrijkste_Toepassingen" </w:instrText>
      </w:r>
      <w:r>
        <w:fldChar w:fldCharType="separate"/>
      </w:r>
      <w:r w:rsidRPr="000E5BF8">
        <w:rPr>
          <w:rStyle w:val="Hyperlink"/>
        </w:rPr>
        <w:t xml:space="preserve">Terug naar </w:t>
      </w:r>
      <w:r>
        <w:rPr>
          <w:rStyle w:val="Hyperlink"/>
        </w:rPr>
        <w:t>keuzemenu en uitleg</w:t>
      </w:r>
      <w:r w:rsidRPr="000E5BF8">
        <w:rPr>
          <w:rStyle w:val="Hyperlink"/>
        </w:rPr>
        <w:t xml:space="preserve"> NL</w:t>
      </w:r>
      <w:r>
        <w:rPr>
          <w:rStyle w:val="Hyperlink"/>
        </w:rPr>
        <w:fldChar w:fldCharType="end"/>
      </w:r>
    </w:p>
    <w:p w14:paraId="7091C229" w14:textId="22DED768" w:rsidR="006B25AA" w:rsidRDefault="006B25AA" w:rsidP="006B25AA">
      <w:pPr>
        <w:pStyle w:val="Kop3"/>
      </w:pPr>
      <w:r>
        <w:t>montage folie binnen</w:t>
      </w:r>
      <w:r w:rsidRPr="00AD5025">
        <w:t xml:space="preserve"> </w:t>
      </w:r>
      <w:r>
        <w:t xml:space="preserve">– </w:t>
      </w:r>
      <w:r w:rsidRPr="00AD5025">
        <w:t>algemeen</w:t>
      </w:r>
      <w:r>
        <w:t xml:space="preserve"> – aansluitingen</w:t>
      </w:r>
    </w:p>
    <w:p w14:paraId="22D29ECD" w14:textId="77777777" w:rsidR="006B25AA" w:rsidRPr="0091288A" w:rsidRDefault="006B25AA" w:rsidP="006B25AA">
      <w:pPr>
        <w:rPr>
          <w:b/>
          <w:bCs/>
          <w:u w:val="single"/>
        </w:rPr>
      </w:pPr>
      <w:r w:rsidRPr="0091288A">
        <w:rPr>
          <w:b/>
          <w:bCs/>
          <w:u w:val="single"/>
        </w:rPr>
        <w:t>Omschrijving</w:t>
      </w:r>
    </w:p>
    <w:p w14:paraId="0522D45A" w14:textId="69F89736" w:rsidR="006B25AA" w:rsidRPr="007A3D5A" w:rsidRDefault="006B25AA" w:rsidP="006B25AA">
      <w:pPr>
        <w:pStyle w:val="Hoofdtekst-2019"/>
        <w:numPr>
          <w:ilvl w:val="0"/>
          <w:numId w:val="0"/>
        </w:numPr>
        <w:ind w:left="357"/>
        <w:rPr>
          <w:dstrike/>
        </w:rPr>
      </w:pPr>
      <w:r w:rsidRPr="007A3D5A">
        <w:t xml:space="preserve">Realisatie van de </w:t>
      </w:r>
      <w:r w:rsidR="00E54B13">
        <w:t>aansluitingen van de damprem / het luchtscherm</w:t>
      </w:r>
      <w:r w:rsidR="005628D3">
        <w:t>.</w:t>
      </w:r>
      <w:r w:rsidRPr="007A3D5A">
        <w:t xml:space="preserve"> De werken omvatten het leveren en plaatsen van de nodige materialen, met inbegrip van alle hulpmiddelen. </w:t>
      </w:r>
    </w:p>
    <w:p w14:paraId="243924D0" w14:textId="77777777" w:rsidR="006B25AA" w:rsidRPr="00F3517E" w:rsidRDefault="006B25AA" w:rsidP="006B25AA">
      <w:pPr>
        <w:rPr>
          <w:lang w:val="nl-NL"/>
        </w:rPr>
      </w:pPr>
    </w:p>
    <w:p w14:paraId="3F46082B" w14:textId="77777777" w:rsidR="006B25AA" w:rsidRDefault="006B25AA" w:rsidP="006B25AA">
      <w:pPr>
        <w:rPr>
          <w:b/>
          <w:bCs/>
          <w:u w:val="single"/>
        </w:rPr>
      </w:pPr>
      <w:r>
        <w:rPr>
          <w:b/>
          <w:bCs/>
          <w:u w:val="single"/>
        </w:rPr>
        <w:t>Materialen</w:t>
      </w:r>
    </w:p>
    <w:p w14:paraId="7CB433D5" w14:textId="1F14C63D" w:rsidR="006B25AA" w:rsidRDefault="006B25AA" w:rsidP="006B25AA">
      <w:pPr>
        <w:rPr>
          <w:lang w:val="nl-NL"/>
        </w:rPr>
      </w:pPr>
      <w:r>
        <w:rPr>
          <w:lang w:val="nl-NL"/>
        </w:rPr>
        <w:t xml:space="preserve">Alle hulpmiddelen tot het realiseren van </w:t>
      </w:r>
      <w:r w:rsidR="002B26DC">
        <w:rPr>
          <w:lang w:val="nl-NL"/>
        </w:rPr>
        <w:t>de</w:t>
      </w:r>
      <w:r>
        <w:rPr>
          <w:lang w:val="nl-NL"/>
        </w:rPr>
        <w:t xml:space="preserve"> luchtdichte aansluitingen, zoals wachtfolies, kitten, kleef- en aansluitingsbanden, primers, dichtingsmanchetten, vloeibare afdichtingen … zijn compatibel met de gebruikte folies en aansluitende materialen.</w:t>
      </w:r>
    </w:p>
    <w:p w14:paraId="283566E5" w14:textId="77777777" w:rsidR="006B25AA" w:rsidRDefault="006B25AA" w:rsidP="006B25AA">
      <w:pPr>
        <w:rPr>
          <w:b/>
          <w:bCs/>
          <w:u w:val="single"/>
        </w:rPr>
      </w:pPr>
    </w:p>
    <w:p w14:paraId="23B9240D" w14:textId="77777777" w:rsidR="006B25AA" w:rsidRPr="00F179B0" w:rsidRDefault="006B25AA" w:rsidP="006B25AA">
      <w:pPr>
        <w:rPr>
          <w:b/>
          <w:bCs/>
          <w:u w:val="single"/>
        </w:rPr>
      </w:pPr>
      <w:r w:rsidRPr="00F179B0">
        <w:rPr>
          <w:b/>
          <w:bCs/>
          <w:u w:val="single"/>
        </w:rPr>
        <w:t>Uitvoering</w:t>
      </w:r>
    </w:p>
    <w:p w14:paraId="759286E8" w14:textId="1320DE1B" w:rsidR="006B25AA" w:rsidRPr="00076F19" w:rsidRDefault="006B25AA" w:rsidP="002B26DC">
      <w:pPr>
        <w:contextualSpacing/>
        <w:rPr>
          <w:rFonts w:asciiTheme="majorHAnsi" w:hAnsiTheme="majorHAnsi"/>
          <w:lang w:val="nl-NL"/>
        </w:rPr>
      </w:pPr>
      <w:r w:rsidRPr="00076F19">
        <w:rPr>
          <w:rFonts w:asciiTheme="majorHAnsi" w:hAnsiTheme="majorHAnsi"/>
          <w:lang w:val="nl-NL"/>
        </w:rPr>
        <w:t xml:space="preserve">Met het oog op de luchtdichtheidsprestaties van het gebouw mogen pas na controle en goedkeuring door de ontwerper </w:t>
      </w:r>
      <w:r w:rsidR="00C53B77">
        <w:rPr>
          <w:rFonts w:asciiTheme="majorHAnsi" w:hAnsiTheme="majorHAnsi"/>
          <w:lang w:val="nl-NL"/>
        </w:rPr>
        <w:t xml:space="preserve">van de </w:t>
      </w:r>
      <w:r w:rsidRPr="00076F19">
        <w:rPr>
          <w:rFonts w:asciiTheme="majorHAnsi" w:hAnsiTheme="majorHAnsi"/>
          <w:lang w:val="nl-NL"/>
        </w:rPr>
        <w:t xml:space="preserve">(voorbereiding van de) luchtdichte aansluitingen de werken aan </w:t>
      </w:r>
      <w:r w:rsidR="00BD5DA8">
        <w:rPr>
          <w:rFonts w:asciiTheme="majorHAnsi" w:hAnsiTheme="majorHAnsi"/>
          <w:lang w:val="nl-NL"/>
        </w:rPr>
        <w:t>de</w:t>
      </w:r>
      <w:r w:rsidRPr="00076F19">
        <w:rPr>
          <w:rFonts w:asciiTheme="majorHAnsi" w:hAnsiTheme="majorHAnsi"/>
          <w:lang w:val="nl-NL"/>
        </w:rPr>
        <w:t xml:space="preserve"> binnenzijde worden verder gezet. </w:t>
      </w:r>
    </w:p>
    <w:p w14:paraId="073DA40A" w14:textId="77777777" w:rsidR="006B25AA" w:rsidRPr="006B25AA" w:rsidRDefault="006B25AA" w:rsidP="001B6EED">
      <w:pPr>
        <w:ind w:left="0"/>
        <w:rPr>
          <w:lang w:val="nl-NL"/>
        </w:rPr>
      </w:pPr>
    </w:p>
    <w:p w14:paraId="1AE8D074" w14:textId="77777777" w:rsidR="006B25AA" w:rsidRPr="006B25AA" w:rsidRDefault="006B25AA" w:rsidP="001B6EED">
      <w:pPr>
        <w:ind w:left="0"/>
      </w:pPr>
    </w:p>
    <w:p w14:paraId="6E82B5DF" w14:textId="77777777" w:rsidR="001B6EED" w:rsidRPr="00BE0772" w:rsidRDefault="001B6EED" w:rsidP="001B6EED">
      <w:pPr>
        <w:pStyle w:val="Kop3"/>
      </w:pPr>
      <w:r>
        <w:t xml:space="preserve">luchtdichte dampremmende </w:t>
      </w:r>
      <w:r w:rsidRPr="00BE0772">
        <w:t>inpleisterbare aansluitband</w:t>
      </w:r>
      <w:r>
        <w:t xml:space="preserve"> voor binnen</w:t>
      </w:r>
    </w:p>
    <w:p w14:paraId="27881630" w14:textId="77777777" w:rsidR="001B6EED" w:rsidRPr="003A2753" w:rsidRDefault="001B6EED" w:rsidP="001B6EED">
      <w:pPr>
        <w:rPr>
          <w:b/>
          <w:bCs/>
          <w:u w:val="single"/>
        </w:rPr>
      </w:pPr>
      <w:r w:rsidRPr="003A2753">
        <w:rPr>
          <w:b/>
          <w:bCs/>
          <w:u w:val="single"/>
        </w:rPr>
        <w:t>Omschrijving</w:t>
      </w:r>
    </w:p>
    <w:p w14:paraId="2AC7F1C0" w14:textId="77777777" w:rsidR="001B6EED" w:rsidRDefault="001B6EED" w:rsidP="001B6EED">
      <w:r w:rsidRPr="003A2753">
        <w:t>Voo</w:t>
      </w:r>
      <w:r>
        <w:t>r</w:t>
      </w:r>
      <w:r w:rsidRPr="003A2753">
        <w:t xml:space="preserve"> het realiseren van de continuïteit van de </w:t>
      </w:r>
      <w:r w:rsidRPr="00C77645">
        <w:t xml:space="preserve">luchtdichtheid tussen </w:t>
      </w:r>
      <w:r>
        <w:t>luchtdichtingsmembraan / damprem</w:t>
      </w:r>
      <w:r w:rsidRPr="00C77645">
        <w:t xml:space="preserve"> en de in een latere fase aan te brengen </w:t>
      </w:r>
      <w:proofErr w:type="spellStart"/>
      <w:r w:rsidRPr="00C77645">
        <w:t>binnenpleister</w:t>
      </w:r>
      <w:proofErr w:type="spellEnd"/>
      <w:r w:rsidRPr="00C77645">
        <w:t xml:space="preserve">, wordt het </w:t>
      </w:r>
      <w:r>
        <w:t>membraan</w:t>
      </w:r>
      <w:r w:rsidRPr="00C77645">
        <w:t xml:space="preserve"> </w:t>
      </w:r>
      <w:r>
        <w:t xml:space="preserve">overal waar het moet aansluiten op pleister </w:t>
      </w:r>
      <w:r w:rsidRPr="00C77645">
        <w:t>rondom</w:t>
      </w:r>
      <w:r w:rsidRPr="006406DC">
        <w:t xml:space="preserve"> voorzien van een aansluitband die later door de aanne</w:t>
      </w:r>
      <w:r>
        <w:t>m</w:t>
      </w:r>
      <w:r w:rsidRPr="006406DC">
        <w:t xml:space="preserve">er pleisterwerken mee wordt </w:t>
      </w:r>
      <w:proofErr w:type="spellStart"/>
      <w:r w:rsidRPr="006406DC">
        <w:t>ingepleisterd</w:t>
      </w:r>
      <w:proofErr w:type="spellEnd"/>
      <w:r w:rsidRPr="006406DC">
        <w:t xml:space="preserve">. </w:t>
      </w:r>
      <w:r w:rsidRPr="00F3517E">
        <w:t>De werken omvatten het leveren en plaatsen van de nodige materialen, met inbegrip van alle hulpmiddelen</w:t>
      </w:r>
      <w:r>
        <w:t>.</w:t>
      </w:r>
    </w:p>
    <w:p w14:paraId="53922312" w14:textId="77777777" w:rsidR="001B6EED" w:rsidRDefault="001B6EED" w:rsidP="001B6EED"/>
    <w:p w14:paraId="28585EF4" w14:textId="77777777" w:rsidR="001B6EED" w:rsidRDefault="001B6EED" w:rsidP="001B6EED">
      <w:pPr>
        <w:rPr>
          <w:b/>
          <w:bCs/>
          <w:u w:val="single"/>
          <w:lang w:val="en-GB"/>
        </w:rPr>
      </w:pPr>
      <w:proofErr w:type="spellStart"/>
      <w:r w:rsidRPr="00E7754B">
        <w:rPr>
          <w:b/>
          <w:bCs/>
          <w:u w:val="single"/>
          <w:lang w:val="en-GB"/>
        </w:rPr>
        <w:t>Materia</w:t>
      </w:r>
      <w:r>
        <w:rPr>
          <w:b/>
          <w:bCs/>
          <w:u w:val="single"/>
          <w:lang w:val="en-GB"/>
        </w:rPr>
        <w:t>len</w:t>
      </w:r>
      <w:proofErr w:type="spellEnd"/>
      <w:r w:rsidRPr="00E7754B">
        <w:rPr>
          <w:b/>
          <w:bCs/>
          <w:u w:val="single"/>
          <w:lang w:val="en-GB"/>
        </w:rPr>
        <w:t xml:space="preserve"> </w:t>
      </w:r>
    </w:p>
    <w:p w14:paraId="613F8251" w14:textId="77777777" w:rsidR="001B6EED" w:rsidRDefault="001B6EED" w:rsidP="001B6EED">
      <w:pPr>
        <w:rPr>
          <w:b/>
          <w:bCs/>
          <w:u w:val="single"/>
          <w:lang w:val="en-GB"/>
        </w:rPr>
      </w:pPr>
      <w:r w:rsidRPr="000D2021">
        <w:rPr>
          <w:b/>
          <w:bCs/>
          <w:highlight w:val="magenta"/>
          <w:u w:val="single"/>
          <w:lang w:val="en-GB"/>
        </w:rPr>
        <w:t>pro clima CONTEGA PV</w:t>
      </w:r>
    </w:p>
    <w:p w14:paraId="5C7748CC" w14:textId="77777777" w:rsidR="001B6EED" w:rsidRDefault="001B6EED" w:rsidP="001B6EED">
      <w:pPr>
        <w:pStyle w:val="Lijstalinea"/>
        <w:numPr>
          <w:ilvl w:val="0"/>
          <w:numId w:val="14"/>
        </w:numPr>
      </w:pPr>
      <w:proofErr w:type="spellStart"/>
      <w:r w:rsidRPr="00375A80">
        <w:t>Inpleisterbare</w:t>
      </w:r>
      <w:proofErr w:type="spellEnd"/>
      <w:r w:rsidRPr="00375A80">
        <w:t xml:space="preserve"> aansluitstrook speciaal ontworpen voor de luchtdichte aansluiting tussen </w:t>
      </w:r>
      <w:r>
        <w:t>folies en nog aan te brengen</w:t>
      </w:r>
      <w:r w:rsidRPr="00375A80">
        <w:t xml:space="preserve"> pleisterwerk.</w:t>
      </w:r>
    </w:p>
    <w:p w14:paraId="67309F1C" w14:textId="77777777" w:rsidR="001B6EED" w:rsidRDefault="001B6EED" w:rsidP="001B6EED">
      <w:pPr>
        <w:pStyle w:val="Lijstalinea"/>
        <w:numPr>
          <w:ilvl w:val="0"/>
          <w:numId w:val="14"/>
        </w:numPr>
      </w:pPr>
      <w:r>
        <w:t>De band bestaat uit 3 zones:</w:t>
      </w:r>
    </w:p>
    <w:p w14:paraId="4F54EFAE" w14:textId="77777777" w:rsidR="001B6EED" w:rsidRDefault="001B6EED" w:rsidP="001B6EED">
      <w:pPr>
        <w:pStyle w:val="Lijstalinea"/>
        <w:numPr>
          <w:ilvl w:val="1"/>
          <w:numId w:val="14"/>
        </w:numPr>
      </w:pPr>
      <w:r>
        <w:t>e</w:t>
      </w:r>
      <w:r w:rsidRPr="00074D79">
        <w:t xml:space="preserve">en </w:t>
      </w:r>
      <w:proofErr w:type="spellStart"/>
      <w:r>
        <w:t>bepleisterbaar</w:t>
      </w:r>
      <w:proofErr w:type="spellEnd"/>
      <w:r>
        <w:t xml:space="preserve"> </w:t>
      </w:r>
      <w:r w:rsidRPr="00074D79">
        <w:t>3</w:t>
      </w:r>
      <w:r>
        <w:t>-</w:t>
      </w:r>
      <w:r w:rsidRPr="00074D79">
        <w:t xml:space="preserve">lagig luchtdicht en </w:t>
      </w:r>
      <w:proofErr w:type="spellStart"/>
      <w:r w:rsidRPr="00074D79">
        <w:t>dampremmend</w:t>
      </w:r>
      <w:proofErr w:type="spellEnd"/>
      <w:r>
        <w:t xml:space="preserve"> membraan </w:t>
      </w:r>
      <w:r w:rsidRPr="00074D79">
        <w:t xml:space="preserve">uit </w:t>
      </w:r>
      <w:r>
        <w:t xml:space="preserve">2 lagen </w:t>
      </w:r>
      <w:r w:rsidRPr="00074D79">
        <w:t xml:space="preserve">PET vlies met </w:t>
      </w:r>
      <w:r>
        <w:t xml:space="preserve">daartussen </w:t>
      </w:r>
      <w:r w:rsidRPr="00074D79">
        <w:t>een functioneel membraan</w:t>
      </w:r>
      <w:r>
        <w:t>;</w:t>
      </w:r>
    </w:p>
    <w:p w14:paraId="087BBF61" w14:textId="77777777" w:rsidR="001B6EED" w:rsidRDefault="001B6EED" w:rsidP="001B6EED">
      <w:pPr>
        <w:pStyle w:val="Lijstalinea"/>
        <w:numPr>
          <w:ilvl w:val="1"/>
          <w:numId w:val="14"/>
        </w:numPr>
      </w:pPr>
      <w:r w:rsidRPr="00074D79">
        <w:t>een eenzijdige lijmstrook met speciale acryllijm</w:t>
      </w:r>
      <w:r>
        <w:t xml:space="preserve">, voorzien van </w:t>
      </w:r>
      <w:proofErr w:type="spellStart"/>
      <w:r>
        <w:t>gesiliconiseerde</w:t>
      </w:r>
      <w:proofErr w:type="spellEnd"/>
      <w:r>
        <w:t xml:space="preserve"> PE-afdekband;</w:t>
      </w:r>
    </w:p>
    <w:p w14:paraId="0E69A590" w14:textId="77777777" w:rsidR="001B6EED" w:rsidRDefault="001B6EED" w:rsidP="001B6EED">
      <w:pPr>
        <w:pStyle w:val="Lijstalinea"/>
        <w:numPr>
          <w:ilvl w:val="1"/>
          <w:numId w:val="14"/>
        </w:numPr>
      </w:pPr>
      <w:r>
        <w:t>een wapeningsnet voor een solide hechting met het pleisterwerk.</w:t>
      </w:r>
    </w:p>
    <w:p w14:paraId="06013712" w14:textId="77777777" w:rsidR="001B6EED" w:rsidRPr="001A6300" w:rsidRDefault="001B6EED" w:rsidP="001B6EED">
      <w:pPr>
        <w:rPr>
          <w:u w:val="single"/>
        </w:rPr>
      </w:pPr>
      <w:r w:rsidRPr="001A6300">
        <w:rPr>
          <w:u w:val="single"/>
        </w:rPr>
        <w:t>Specificaties</w:t>
      </w:r>
    </w:p>
    <w:p w14:paraId="77AA5207" w14:textId="77777777" w:rsidR="001B6EED" w:rsidRPr="001A6300" w:rsidRDefault="001B6EED" w:rsidP="001B6EED">
      <w:pPr>
        <w:pStyle w:val="Lijstalinea"/>
        <w:numPr>
          <w:ilvl w:val="0"/>
          <w:numId w:val="15"/>
        </w:numPr>
      </w:pPr>
      <w:r w:rsidRPr="001A6300">
        <w:t>Kleur: wit PET vlies met blauw wapeningsnet</w:t>
      </w:r>
      <w:r>
        <w:t>.</w:t>
      </w:r>
    </w:p>
    <w:p w14:paraId="5C19C1FD" w14:textId="77777777" w:rsidR="001B6EED" w:rsidRDefault="001B6EED" w:rsidP="001B6EED">
      <w:pPr>
        <w:pStyle w:val="Lijstalinea"/>
        <w:numPr>
          <w:ilvl w:val="0"/>
          <w:numId w:val="15"/>
        </w:numPr>
      </w:pPr>
      <w:r w:rsidRPr="001A6300">
        <w:t>Dikte: 1</w:t>
      </w:r>
      <w:r>
        <w:t>,</w:t>
      </w:r>
      <w:r w:rsidRPr="001A6300">
        <w:t>3mm.</w:t>
      </w:r>
    </w:p>
    <w:p w14:paraId="6333F308" w14:textId="77777777" w:rsidR="001B6EED" w:rsidRPr="001A6300" w:rsidRDefault="001B6EED" w:rsidP="001B6EED">
      <w:pPr>
        <w:pStyle w:val="Lijstalinea"/>
        <w:numPr>
          <w:ilvl w:val="0"/>
          <w:numId w:val="15"/>
        </w:numPr>
      </w:pPr>
      <w:r>
        <w:t>Breedte: 200mm.</w:t>
      </w:r>
    </w:p>
    <w:p w14:paraId="5AFF57DD" w14:textId="77777777" w:rsidR="001B6EED" w:rsidRPr="002F4D27" w:rsidRDefault="001B6EED" w:rsidP="001B6EED">
      <w:pPr>
        <w:pStyle w:val="Lijstalinea"/>
        <w:numPr>
          <w:ilvl w:val="0"/>
          <w:numId w:val="15"/>
        </w:numPr>
      </w:pPr>
      <w:r w:rsidRPr="002F4D27">
        <w:t xml:space="preserve">Equivalente luchtlaagdikte </w:t>
      </w:r>
      <w:proofErr w:type="spellStart"/>
      <w:r w:rsidRPr="00BF0A11">
        <w:t>sd</w:t>
      </w:r>
      <w:proofErr w:type="spellEnd"/>
      <w:r w:rsidRPr="00BF0A11">
        <w:t xml:space="preserve"> (= µd-waarde</w:t>
      </w:r>
      <w:r>
        <w:t xml:space="preserve">) </w:t>
      </w:r>
      <w:r w:rsidRPr="002F4D27">
        <w:t>(volgens EN 1849-2): 2,3m.</w:t>
      </w:r>
    </w:p>
    <w:p w14:paraId="10DAB0F3" w14:textId="77777777" w:rsidR="001B6EED" w:rsidRPr="00B5556E" w:rsidRDefault="001B6EED" w:rsidP="001B6EED">
      <w:pPr>
        <w:pStyle w:val="Lijstalinea"/>
        <w:numPr>
          <w:ilvl w:val="0"/>
          <w:numId w:val="15"/>
        </w:numPr>
      </w:pPr>
      <w:r>
        <w:t>Toestand van de</w:t>
      </w:r>
      <w:r w:rsidRPr="00B5556E">
        <w:t xml:space="preserve"> verlijming</w:t>
      </w:r>
      <w:r>
        <w:t xml:space="preserve"> na kunstmatige veroudering</w:t>
      </w:r>
      <w:r w:rsidRPr="00B5556E">
        <w:t xml:space="preserve"> (volgens DIN 4108-11): doorstaan.</w:t>
      </w:r>
    </w:p>
    <w:p w14:paraId="30C310D4" w14:textId="77777777" w:rsidR="001B6EED" w:rsidRPr="001A6300" w:rsidRDefault="001B6EED" w:rsidP="001B6EED">
      <w:pPr>
        <w:pStyle w:val="Lijstalinea"/>
        <w:numPr>
          <w:ilvl w:val="0"/>
          <w:numId w:val="15"/>
        </w:numPr>
      </w:pPr>
      <w:r w:rsidRPr="001A6300">
        <w:t>Temperatuurbestendigheid: van -40°C tot +90°C.</w:t>
      </w:r>
    </w:p>
    <w:p w14:paraId="4669517C" w14:textId="77777777" w:rsidR="001B6EED" w:rsidRPr="007376BC" w:rsidRDefault="001B6EED" w:rsidP="001B6EED">
      <w:pPr>
        <w:pStyle w:val="Lijstalinea"/>
        <w:numPr>
          <w:ilvl w:val="0"/>
          <w:numId w:val="15"/>
        </w:numPr>
      </w:pPr>
      <w:r w:rsidRPr="007376BC">
        <w:lastRenderedPageBreak/>
        <w:t>Verwerkingstemperatuur: vanaf -10°C</w:t>
      </w:r>
      <w:r>
        <w:t>.</w:t>
      </w:r>
    </w:p>
    <w:p w14:paraId="5167CBED" w14:textId="77777777" w:rsidR="001B6EED" w:rsidRDefault="001B6EED" w:rsidP="001B6EED">
      <w:pPr>
        <w:rPr>
          <w:b/>
          <w:bCs/>
          <w:u w:val="single"/>
          <w:lang w:val="en-GB"/>
        </w:rPr>
      </w:pPr>
    </w:p>
    <w:p w14:paraId="160720B0" w14:textId="77777777" w:rsidR="001B6EED" w:rsidRPr="006167DE" w:rsidRDefault="001B6EED" w:rsidP="001B6EED">
      <w:pPr>
        <w:pStyle w:val="Lijstalinea"/>
        <w:numPr>
          <w:ilvl w:val="0"/>
          <w:numId w:val="14"/>
        </w:numPr>
      </w:pPr>
      <w:r w:rsidRPr="006167DE">
        <w:t xml:space="preserve">Alle hulpmiddelen </w:t>
      </w:r>
      <w:r>
        <w:t>(</w:t>
      </w:r>
      <w:r w:rsidRPr="006167DE">
        <w:t>lijm</w:t>
      </w:r>
      <w:r>
        <w:t>en</w:t>
      </w:r>
      <w:r w:rsidRPr="006167DE">
        <w:t>, kleefbanden,</w:t>
      </w:r>
      <w:r>
        <w:t xml:space="preserve"> </w:t>
      </w:r>
      <w:r w:rsidRPr="006167DE">
        <w:t>…</w:t>
      </w:r>
      <w:r>
        <w:t xml:space="preserve">) </w:t>
      </w:r>
      <w:r w:rsidRPr="00184690">
        <w:t>zijn afgestemd op de aan te sluiten materialen en maken deel uit van één systeem, waarop de fabrikant 10 jaar garantie geeft</w:t>
      </w:r>
      <w:r w:rsidRPr="006167DE">
        <w:t>.</w:t>
      </w:r>
    </w:p>
    <w:p w14:paraId="2A7DAE65" w14:textId="77777777" w:rsidR="001B6EED" w:rsidRPr="00D64C13" w:rsidRDefault="001B6EED" w:rsidP="001B6EED"/>
    <w:p w14:paraId="329823D8" w14:textId="77777777" w:rsidR="001B6EED" w:rsidRPr="00F179B0" w:rsidRDefault="001B6EED" w:rsidP="001B6EED">
      <w:pPr>
        <w:rPr>
          <w:b/>
          <w:bCs/>
          <w:u w:val="single"/>
        </w:rPr>
      </w:pPr>
      <w:r w:rsidRPr="00F179B0">
        <w:rPr>
          <w:b/>
          <w:bCs/>
          <w:u w:val="single"/>
        </w:rPr>
        <w:t>Uitvoering</w:t>
      </w:r>
    </w:p>
    <w:p w14:paraId="11A3F66E" w14:textId="77777777" w:rsidR="001B6EED" w:rsidRPr="00D93D89" w:rsidRDefault="001B6EED" w:rsidP="001B6EED">
      <w:pPr>
        <w:pStyle w:val="Hoofdtekst-2019"/>
      </w:pPr>
      <w:r w:rsidRPr="00E23F73">
        <w:t xml:space="preserve">De </w:t>
      </w:r>
      <w:r w:rsidRPr="00D93D89">
        <w:t>CONTEGA PV aansluitband en eventuele toebehoren worden geplaatst volgens de uitvoeringsvoorschriften van de fabrikant en conform TV 255 – luchtdichtheid van gebouwen van het WTCB.</w:t>
      </w:r>
    </w:p>
    <w:p w14:paraId="5A318F15" w14:textId="77777777" w:rsidR="001B6EED" w:rsidRPr="00D93D89" w:rsidRDefault="001B6EED" w:rsidP="001B6EED">
      <w:pPr>
        <w:pStyle w:val="Hoofdtekst-2019"/>
      </w:pPr>
      <w:r w:rsidRPr="00D93D89">
        <w:t>De minimale verwerkingstemperaturen van de aansluitingsband CONTEGA PV moet gerespecteerd worden. Er mag niet gelijmd worden op bevroren ondergronden.</w:t>
      </w:r>
    </w:p>
    <w:p w14:paraId="3A4B1084" w14:textId="77777777" w:rsidR="001B6EED" w:rsidRPr="00D93D89" w:rsidRDefault="001B6EED" w:rsidP="001B6EED">
      <w:pPr>
        <w:pStyle w:val="Hoofdtekst-2019"/>
      </w:pPr>
      <w:r w:rsidRPr="00D93D89">
        <w:t xml:space="preserve">Als de aard of de staat van de ondergrond niet geschikt is voor het aanbrengen van het pleister, is het raadzaam voorbereidende maatregelen te treffen conform de voorschriften van de producent van het pleister. Het feit dat er een CONTEGA PV </w:t>
      </w:r>
      <w:proofErr w:type="spellStart"/>
      <w:r w:rsidRPr="00D93D89">
        <w:t>pleisteraansluitband</w:t>
      </w:r>
      <w:proofErr w:type="spellEnd"/>
      <w:r w:rsidRPr="00D93D89">
        <w:t xml:space="preserve"> wordt gebruikt, verandert niets aan de eisen die gesteld worden aan de ondergrond. </w:t>
      </w:r>
    </w:p>
    <w:p w14:paraId="6CC56367" w14:textId="77777777" w:rsidR="001B6EED" w:rsidRPr="00D93D89" w:rsidRDefault="001B6EED" w:rsidP="001B6EED">
      <w:pPr>
        <w:pStyle w:val="Lijstalinea"/>
        <w:ind w:left="720"/>
      </w:pPr>
    </w:p>
    <w:p w14:paraId="6B83633F" w14:textId="77777777" w:rsidR="001B6EED" w:rsidRPr="00D93D89" w:rsidRDefault="001B6EED" w:rsidP="001B6EED">
      <w:pPr>
        <w:pStyle w:val="Hoofdtekst-2019"/>
      </w:pPr>
      <w:r w:rsidRPr="00D93D89">
        <w:t xml:space="preserve">Om de continuïteit van de CONTEGA PV aansluitbanden te verzekeren, bijvoorbeeld om twee </w:t>
      </w:r>
      <w:r w:rsidRPr="00D93D89">
        <w:rPr>
          <w:rFonts w:asciiTheme="majorHAnsi" w:hAnsiTheme="majorHAnsi"/>
          <w:lang w:val="nl-BE"/>
        </w:rPr>
        <w:t>uiteinden</w:t>
      </w:r>
      <w:r w:rsidRPr="00D93D89">
        <w:t xml:space="preserve"> met elkaar te verbinden, kan men </w:t>
      </w:r>
    </w:p>
    <w:p w14:paraId="2A835968" w14:textId="77777777" w:rsidR="001B6EED" w:rsidRPr="00D93D89" w:rsidRDefault="001B6EED" w:rsidP="001B6EED">
      <w:pPr>
        <w:pStyle w:val="Default"/>
        <w:numPr>
          <w:ilvl w:val="1"/>
          <w:numId w:val="16"/>
        </w:numPr>
        <w:spacing w:after="41"/>
        <w:rPr>
          <w:rFonts w:asciiTheme="majorHAnsi" w:hAnsiTheme="majorHAnsi" w:cstheme="minorBidi"/>
          <w:color w:val="000000" w:themeColor="text1"/>
          <w:sz w:val="20"/>
          <w:szCs w:val="20"/>
          <w:lang w:val="nl-BE" w:eastAsia="nl-BE"/>
        </w:rPr>
      </w:pPr>
      <w:r w:rsidRPr="00D93D89">
        <w:rPr>
          <w:rFonts w:asciiTheme="majorHAnsi" w:hAnsiTheme="majorHAnsi" w:cstheme="minorBidi"/>
          <w:color w:val="000000" w:themeColor="text1"/>
          <w:sz w:val="20"/>
          <w:szCs w:val="20"/>
          <w:lang w:val="nl-BE" w:eastAsia="nl-BE"/>
        </w:rPr>
        <w:t xml:space="preserve">pro clima ORCON CLASSIC of ORCON F lijm ofwel de pro clima DUPLEX dubbelzijdige kleefband aanbrengen tussen de twee uiteinden </w:t>
      </w:r>
    </w:p>
    <w:p w14:paraId="0C09A574" w14:textId="77777777" w:rsidR="001B6EED" w:rsidRPr="00D93D89" w:rsidRDefault="001B6EED" w:rsidP="001B6EED">
      <w:pPr>
        <w:pStyle w:val="Lijstalinea"/>
        <w:numPr>
          <w:ilvl w:val="1"/>
          <w:numId w:val="16"/>
        </w:numPr>
      </w:pPr>
      <w:r w:rsidRPr="00D93D89">
        <w:t xml:space="preserve">ofwel de pro clima TESCON VANA allround kleefband aanbrengen op de overlapping van beide uiteinden. De kleefband kan in dat geval plaatselijk mee </w:t>
      </w:r>
      <w:proofErr w:type="spellStart"/>
      <w:r w:rsidRPr="00D93D89">
        <w:t>ingepleisterd</w:t>
      </w:r>
      <w:proofErr w:type="spellEnd"/>
      <w:r w:rsidRPr="00D93D89">
        <w:t xml:space="preserve"> worden.</w:t>
      </w:r>
    </w:p>
    <w:p w14:paraId="691D0F3B" w14:textId="648FBFD7" w:rsidR="001B6EED" w:rsidRPr="005F27E0" w:rsidRDefault="001B6EED" w:rsidP="001B6EED">
      <w:pPr>
        <w:pStyle w:val="Lijstalinea"/>
        <w:numPr>
          <w:ilvl w:val="0"/>
          <w:numId w:val="16"/>
        </w:numPr>
        <w:tabs>
          <w:tab w:val="left" w:pos="1440"/>
        </w:tabs>
      </w:pPr>
      <w:r w:rsidRPr="00D93D89">
        <w:rPr>
          <w:lang w:val="nl-NL"/>
        </w:rPr>
        <w:t xml:space="preserve">Constructies zijn na verloop van tijd onvermijdelijk onderhevig aan bewegingen en vervormingen die o.a. ontstaan door statische vervormingen en door temperatuur- en vochtschommelingen. </w:t>
      </w:r>
      <w:r w:rsidRPr="00D93D89">
        <w:t>Op plaatsen waar differentiële vervormingen te vrezen zijn (vb. ter hoogte van de aansluiting tussen een houten structuur en metselwerk), is het aanbevolen een lus te voorzien in de CONTEGA PV</w:t>
      </w:r>
      <w:r w:rsidRPr="00900B3A">
        <w:t xml:space="preserve"> aansluitband </w:t>
      </w:r>
      <w:r>
        <w:t>zodat</w:t>
      </w:r>
      <w:r w:rsidRPr="00900B3A">
        <w:t xml:space="preserve"> deze vervormingen </w:t>
      </w:r>
      <w:r>
        <w:t>kan</w:t>
      </w:r>
      <w:r w:rsidRPr="00900B3A">
        <w:t xml:space="preserve"> volgen zonder spanningen te creëren ter hoogte van de verlijming van de banden en </w:t>
      </w:r>
      <w:r>
        <w:t xml:space="preserve">van </w:t>
      </w:r>
      <w:r w:rsidRPr="00900B3A">
        <w:t xml:space="preserve">het pleister. </w:t>
      </w:r>
      <w:r w:rsidRPr="00846771">
        <w:t xml:space="preserve">Op dezelfde plaatsen, maar dan ter hoogte van het pleisterwerk, is het aan te raden om bijkomend altijd te zorgen voor de ontkoppeling van het pleister. Het gebruik van scheidingsbanden geniet in dit geval de voorkeur op een uitsnijding van het </w:t>
      </w:r>
      <w:r w:rsidR="002300F0">
        <w:t>pleister</w:t>
      </w:r>
      <w:r w:rsidRPr="00846771">
        <w:t xml:space="preserve"> omdat in dat laatste geval de dichtingsband beschadigd kan worden. </w:t>
      </w:r>
    </w:p>
    <w:p w14:paraId="1ADE3E33" w14:textId="77777777" w:rsidR="001B6EED" w:rsidRPr="007A0372" w:rsidRDefault="001B6EED" w:rsidP="001B6EED">
      <w:pPr>
        <w:pStyle w:val="Hoofdtekst-2019"/>
      </w:pPr>
      <w:r w:rsidRPr="007A0372">
        <w:t xml:space="preserve">Het vlies moet ingebed worden in het </w:t>
      </w:r>
      <w:r>
        <w:t>pleister</w:t>
      </w:r>
      <w:r w:rsidRPr="007A0372">
        <w:t xml:space="preserve"> </w:t>
      </w:r>
      <w:r>
        <w:t xml:space="preserve">en </w:t>
      </w:r>
      <w:r w:rsidRPr="007A0372">
        <w:t xml:space="preserve">dit over een breedte tussen min. 20mm en max. 65mm. Het is van essentieel belang dat de kwaliteit en de continuïteit van het contact tussen </w:t>
      </w:r>
      <w:r>
        <w:t>de pleister</w:t>
      </w:r>
      <w:r w:rsidRPr="007A0372">
        <w:t xml:space="preserve"> en de dichtingsbanden wordt verzekerd. Daarom </w:t>
      </w:r>
      <w:r>
        <w:t>wordt</w:t>
      </w:r>
      <w:r w:rsidRPr="007A0372">
        <w:t xml:space="preserve"> de band in </w:t>
      </w:r>
      <w:r>
        <w:t>een</w:t>
      </w:r>
      <w:r w:rsidRPr="007A0372">
        <w:t xml:space="preserve"> verse pleisterlaag </w:t>
      </w:r>
      <w:r>
        <w:t>van min. 5mm dik gedrukt</w:t>
      </w:r>
      <w:r w:rsidRPr="007A0372">
        <w:t xml:space="preserve">, </w:t>
      </w:r>
      <w:r>
        <w:t>waarna</w:t>
      </w:r>
      <w:r w:rsidRPr="007A0372">
        <w:t xml:space="preserve"> een </w:t>
      </w:r>
      <w:r>
        <w:t>tweed</w:t>
      </w:r>
      <w:r w:rsidRPr="007A0372">
        <w:t xml:space="preserve">e pleisterlaag </w:t>
      </w:r>
      <w:r>
        <w:t xml:space="preserve">van min. 5mm dik wordt </w:t>
      </w:r>
      <w:r w:rsidRPr="007A0372">
        <w:t>aan</w:t>
      </w:r>
      <w:r>
        <w:t>ge</w:t>
      </w:r>
      <w:r w:rsidRPr="007A0372">
        <w:t>br</w:t>
      </w:r>
      <w:r>
        <w:t>acht</w:t>
      </w:r>
      <w:r w:rsidRPr="007A0372">
        <w:t>, met inachtn</w:t>
      </w:r>
      <w:r>
        <w:t>eming</w:t>
      </w:r>
      <w:r w:rsidRPr="007A0372">
        <w:t xml:space="preserve"> van </w:t>
      </w:r>
      <w:r>
        <w:t>een totale laagdikte van max. 25mm</w:t>
      </w:r>
      <w:r w:rsidRPr="007A0372">
        <w:t xml:space="preserve">. </w:t>
      </w:r>
    </w:p>
    <w:p w14:paraId="686BD401" w14:textId="77777777" w:rsidR="001B6EED" w:rsidRPr="00FB5086" w:rsidRDefault="001B6EED" w:rsidP="001B6EED">
      <w:pPr>
        <w:rPr>
          <w:u w:val="single"/>
        </w:rPr>
      </w:pPr>
      <w:r w:rsidRPr="00FB5086">
        <w:rPr>
          <w:u w:val="single"/>
        </w:rPr>
        <w:t xml:space="preserve">Aanvullende </w:t>
      </w:r>
      <w:r w:rsidRPr="00BF5C36">
        <w:rPr>
          <w:u w:val="single"/>
        </w:rPr>
        <w:t>uitvoeringsvoorschriften (te schrappen door ontwerper indien niet van toepassing).</w:t>
      </w:r>
    </w:p>
    <w:p w14:paraId="0BB10721" w14:textId="77777777" w:rsidR="001B6EED" w:rsidRPr="004C216E" w:rsidRDefault="001B6EED" w:rsidP="001B6EED">
      <w:pPr>
        <w:pStyle w:val="Hoofdtekst-2019"/>
      </w:pPr>
      <w:r w:rsidRPr="004C216E">
        <w:t xml:space="preserve">In zones waar niet gepleisterd kan of mag worden wordt </w:t>
      </w:r>
      <w:r>
        <w:t xml:space="preserve">het witte PET-vlies van </w:t>
      </w:r>
      <w:r w:rsidRPr="004C216E">
        <w:t xml:space="preserve">de aansluitband </w:t>
      </w:r>
      <w:r>
        <w:t xml:space="preserve">met elastische </w:t>
      </w:r>
      <w:r w:rsidRPr="00D93D89">
        <w:t>luchtdichtingslijm pro clima ORCON CLASSIC of ORCON F verkleefd</w:t>
      </w:r>
      <w:r w:rsidRPr="004C216E">
        <w:t xml:space="preserve"> op de luchtdichte laag in </w:t>
      </w:r>
      <w:r>
        <w:t>die zone</w:t>
      </w:r>
      <w:r w:rsidRPr="004C216E">
        <w:t>.</w:t>
      </w:r>
      <w:r>
        <w:t xml:space="preserve"> </w:t>
      </w:r>
    </w:p>
    <w:p w14:paraId="216B2B85" w14:textId="77777777" w:rsidR="001B6EED" w:rsidRPr="00734048" w:rsidRDefault="001B6EED" w:rsidP="001B6EED">
      <w:pPr>
        <w:ind w:left="714"/>
        <w:rPr>
          <w:color w:val="0070C0"/>
          <w:lang w:val="nl-NL"/>
        </w:rPr>
      </w:pPr>
    </w:p>
    <w:p w14:paraId="27715F71" w14:textId="77777777" w:rsidR="001B6EED" w:rsidRPr="00F179B0" w:rsidRDefault="001B6EED" w:rsidP="001B6EED">
      <w:pPr>
        <w:rPr>
          <w:b/>
          <w:bCs/>
          <w:u w:val="single"/>
        </w:rPr>
      </w:pPr>
      <w:r>
        <w:rPr>
          <w:b/>
          <w:bCs/>
          <w:u w:val="single"/>
        </w:rPr>
        <w:t>M</w:t>
      </w:r>
      <w:r w:rsidRPr="00F179B0">
        <w:rPr>
          <w:b/>
          <w:bCs/>
          <w:u w:val="single"/>
        </w:rPr>
        <w:t>eting</w:t>
      </w:r>
    </w:p>
    <w:p w14:paraId="43672886" w14:textId="77777777" w:rsidR="001B6EED" w:rsidRDefault="001B6EED" w:rsidP="001B6EED">
      <w:pPr>
        <w:pStyle w:val="Lijstalinea"/>
        <w:numPr>
          <w:ilvl w:val="0"/>
          <w:numId w:val="17"/>
        </w:numPr>
      </w:pPr>
      <w:r>
        <w:t>Meeteenheid: m.</w:t>
      </w:r>
    </w:p>
    <w:p w14:paraId="678A788A" w14:textId="77777777" w:rsidR="001B6EED" w:rsidRDefault="001B6EED" w:rsidP="001B6EED">
      <w:pPr>
        <w:pStyle w:val="Lijstalinea"/>
        <w:numPr>
          <w:ilvl w:val="0"/>
          <w:numId w:val="17"/>
        </w:numPr>
      </w:pPr>
      <w:r>
        <w:t xml:space="preserve">Meetcode: netto lengte van de luchtdicht te maken aansluiting. Het plooien in hoeken, inclusief de al dan niet te voorziene ‘oortjes’, evenals de snijverliezen en overlappen, worden niet in rekening gebracht. Alle hulpmiddelen zijn inbegrepen in de prijs. </w:t>
      </w:r>
    </w:p>
    <w:p w14:paraId="463F3A7F" w14:textId="78734781" w:rsidR="001B6EED" w:rsidRDefault="001B6EED" w:rsidP="001B6EED">
      <w:pPr>
        <w:pStyle w:val="Lijstalinea"/>
        <w:numPr>
          <w:ilvl w:val="0"/>
          <w:numId w:val="17"/>
        </w:numPr>
      </w:pPr>
      <w:r>
        <w:lastRenderedPageBreak/>
        <w:t>Aard van de overeenkomst: forfaitaire hoeveelheid (FH)</w:t>
      </w:r>
      <w:r w:rsidR="00287D90">
        <w:t>.</w:t>
      </w:r>
    </w:p>
    <w:p w14:paraId="02B3F75A" w14:textId="77777777" w:rsidR="001B6EED" w:rsidRDefault="001B6EED" w:rsidP="001B6EED"/>
    <w:p w14:paraId="4D24E9AC" w14:textId="77777777" w:rsidR="001B6EED" w:rsidRPr="00F37BC7" w:rsidRDefault="001B6EED" w:rsidP="001B6EED">
      <w:pPr>
        <w:rPr>
          <w:b/>
          <w:bCs/>
          <w:u w:val="single"/>
        </w:rPr>
      </w:pPr>
      <w:r w:rsidRPr="00F37BC7">
        <w:rPr>
          <w:b/>
          <w:bCs/>
          <w:u w:val="single"/>
        </w:rPr>
        <w:t>Toepassing</w:t>
      </w:r>
      <w:r>
        <w:rPr>
          <w:b/>
          <w:bCs/>
          <w:u w:val="single"/>
        </w:rPr>
        <w:t xml:space="preserve"> / locatie</w:t>
      </w:r>
    </w:p>
    <w:p w14:paraId="1C254B3F" w14:textId="77777777" w:rsidR="001B6EED" w:rsidRDefault="001B6EED" w:rsidP="001B6EED">
      <w:pPr>
        <w:rPr>
          <w:color w:val="0070C0"/>
        </w:rPr>
      </w:pPr>
      <w:r>
        <w:rPr>
          <w:color w:val="0070C0"/>
        </w:rPr>
        <w:t>Damprem hellend dak</w:t>
      </w:r>
      <w:r w:rsidRPr="00C77645">
        <w:rPr>
          <w:color w:val="0070C0"/>
        </w:rPr>
        <w:t xml:space="preserve"> / </w:t>
      </w:r>
      <w:r>
        <w:rPr>
          <w:color w:val="0070C0"/>
        </w:rPr>
        <w:t xml:space="preserve">damprem plat dak / </w:t>
      </w:r>
      <w:r w:rsidRPr="00C77645">
        <w:rPr>
          <w:color w:val="0070C0"/>
        </w:rPr>
        <w:t>….</w:t>
      </w:r>
    </w:p>
    <w:p w14:paraId="5DC47F9C" w14:textId="77777777" w:rsidR="001B6EED" w:rsidRDefault="001B6EED" w:rsidP="001B6EED">
      <w:pPr>
        <w:rPr>
          <w:color w:val="0070C0"/>
        </w:rPr>
      </w:pPr>
    </w:p>
    <w:p w14:paraId="566067B3" w14:textId="77777777" w:rsidR="001B6EED" w:rsidRDefault="001B6EED" w:rsidP="001B6EED">
      <w:pPr>
        <w:spacing w:before="120" w:after="0"/>
        <w:ind w:left="0"/>
        <w:jc w:val="both"/>
        <w:rPr>
          <w:rFonts w:asciiTheme="majorHAnsi" w:hAnsiTheme="majorHAnsi" w:cs="Times New Roman"/>
          <w:b/>
          <w:color w:val="auto"/>
          <w:sz w:val="28"/>
          <w:szCs w:val="42"/>
        </w:rPr>
      </w:pPr>
      <w:r>
        <w:rPr>
          <w:caps/>
        </w:rPr>
        <w:br w:type="page"/>
      </w:r>
    </w:p>
    <w:p w14:paraId="4B772AAC" w14:textId="77777777" w:rsidR="001B6EED" w:rsidRPr="00C77465" w:rsidRDefault="001B6EED" w:rsidP="001B6EED">
      <w:pPr>
        <w:pStyle w:val="Kop2"/>
        <w:numPr>
          <w:ilvl w:val="0"/>
          <w:numId w:val="0"/>
        </w:numPr>
        <w:rPr>
          <w:u w:val="single"/>
        </w:rPr>
      </w:pPr>
      <w:bookmarkStart w:id="17" w:name="CONTEGAPVfoliesneutraal"/>
      <w:r w:rsidRPr="00C77465">
        <w:rPr>
          <w:caps w:val="0"/>
        </w:rPr>
        <w:lastRenderedPageBreak/>
        <w:t>pro clima</w:t>
      </w:r>
      <w:r>
        <w:t xml:space="preserve"> CONTEGA PV voor binnen aansluiten van folies – </w:t>
      </w:r>
      <w:r w:rsidRPr="00DB0696">
        <w:rPr>
          <w:u w:val="single"/>
        </w:rPr>
        <w:t>Neutraal</w:t>
      </w:r>
      <w:r>
        <w:t xml:space="preserve"> Lastenboek</w:t>
      </w:r>
    </w:p>
    <w:bookmarkEnd w:id="17"/>
    <w:p w14:paraId="35ACF0DC" w14:textId="77777777" w:rsidR="001B6EED" w:rsidRPr="000E5BF8" w:rsidRDefault="001B6EED" w:rsidP="001B6EED">
      <w:pPr>
        <w:ind w:left="6594" w:firstLine="210"/>
      </w:pPr>
      <w:r>
        <w:fldChar w:fldCharType="begin"/>
      </w:r>
      <w:r>
        <w:instrText xml:space="preserve"> HYPERLINK \l "_Belangrijkste_Toepassingen" </w:instrText>
      </w:r>
      <w:r>
        <w:fldChar w:fldCharType="separate"/>
      </w:r>
      <w:r w:rsidRPr="000E5BF8">
        <w:rPr>
          <w:rStyle w:val="Hyperlink"/>
        </w:rPr>
        <w:t xml:space="preserve">Terug naar </w:t>
      </w:r>
      <w:r>
        <w:rPr>
          <w:rStyle w:val="Hyperlink"/>
        </w:rPr>
        <w:t>keuzemenu en uitleg</w:t>
      </w:r>
      <w:r w:rsidRPr="000E5BF8">
        <w:rPr>
          <w:rStyle w:val="Hyperlink"/>
        </w:rPr>
        <w:t xml:space="preserve"> NL</w:t>
      </w:r>
      <w:r>
        <w:rPr>
          <w:rStyle w:val="Hyperlink"/>
        </w:rPr>
        <w:fldChar w:fldCharType="end"/>
      </w:r>
    </w:p>
    <w:p w14:paraId="46A102BC" w14:textId="77777777" w:rsidR="001B6EED" w:rsidRPr="000E5BF8" w:rsidRDefault="001B6EED" w:rsidP="001B6EED"/>
    <w:p w14:paraId="15B0384E" w14:textId="77777777" w:rsidR="00631861" w:rsidRDefault="00631861" w:rsidP="00631861">
      <w:pPr>
        <w:pStyle w:val="Kop3"/>
      </w:pPr>
      <w:r>
        <w:t>montage folie binnen</w:t>
      </w:r>
      <w:r w:rsidRPr="00AD5025">
        <w:t xml:space="preserve"> </w:t>
      </w:r>
      <w:r>
        <w:t xml:space="preserve">– </w:t>
      </w:r>
      <w:r w:rsidRPr="00AD5025">
        <w:t>algemeen</w:t>
      </w:r>
      <w:r>
        <w:t xml:space="preserve"> – aansluitingen</w:t>
      </w:r>
    </w:p>
    <w:p w14:paraId="246CB4B2" w14:textId="77777777" w:rsidR="00631861" w:rsidRPr="0091288A" w:rsidRDefault="00631861" w:rsidP="00631861">
      <w:pPr>
        <w:rPr>
          <w:b/>
          <w:bCs/>
          <w:u w:val="single"/>
        </w:rPr>
      </w:pPr>
      <w:r w:rsidRPr="0091288A">
        <w:rPr>
          <w:b/>
          <w:bCs/>
          <w:u w:val="single"/>
        </w:rPr>
        <w:t>Omschrijving</w:t>
      </w:r>
    </w:p>
    <w:p w14:paraId="795CD884" w14:textId="77777777" w:rsidR="00631861" w:rsidRPr="007A3D5A" w:rsidRDefault="00631861" w:rsidP="00631861">
      <w:pPr>
        <w:pStyle w:val="Hoofdtekst-2019"/>
        <w:numPr>
          <w:ilvl w:val="0"/>
          <w:numId w:val="0"/>
        </w:numPr>
        <w:ind w:left="357"/>
        <w:rPr>
          <w:dstrike/>
        </w:rPr>
      </w:pPr>
      <w:r w:rsidRPr="007A3D5A">
        <w:t xml:space="preserve">Realisatie van de </w:t>
      </w:r>
      <w:r>
        <w:t>aansluitingen van de damprem / het luchtscherm.</w:t>
      </w:r>
      <w:r w:rsidRPr="007A3D5A">
        <w:t xml:space="preserve"> De werken omvatten het leveren en plaatsen van de nodige materialen, met inbegrip van alle hulpmiddelen. </w:t>
      </w:r>
    </w:p>
    <w:p w14:paraId="79EB4792" w14:textId="77777777" w:rsidR="00631861" w:rsidRPr="00F3517E" w:rsidRDefault="00631861" w:rsidP="00631861">
      <w:pPr>
        <w:rPr>
          <w:lang w:val="nl-NL"/>
        </w:rPr>
      </w:pPr>
    </w:p>
    <w:p w14:paraId="5225A38D" w14:textId="77777777" w:rsidR="00631861" w:rsidRDefault="00631861" w:rsidP="00631861">
      <w:pPr>
        <w:rPr>
          <w:b/>
          <w:bCs/>
          <w:u w:val="single"/>
        </w:rPr>
      </w:pPr>
      <w:r>
        <w:rPr>
          <w:b/>
          <w:bCs/>
          <w:u w:val="single"/>
        </w:rPr>
        <w:t>Materialen</w:t>
      </w:r>
    </w:p>
    <w:p w14:paraId="09002747" w14:textId="77777777" w:rsidR="00631861" w:rsidRDefault="00631861" w:rsidP="00631861">
      <w:pPr>
        <w:rPr>
          <w:lang w:val="nl-NL"/>
        </w:rPr>
      </w:pPr>
      <w:r>
        <w:rPr>
          <w:lang w:val="nl-NL"/>
        </w:rPr>
        <w:t>Alle hulpmiddelen tot het realiseren van de luchtdichte aansluitingen, zoals wachtfolies, kitten, kleef- en aansluitingsbanden, primers, dichtingsmanchetten, vloeibare afdichtingen … zijn compatibel met de gebruikte folies en aansluitende materialen.</w:t>
      </w:r>
    </w:p>
    <w:p w14:paraId="65EF741B" w14:textId="77777777" w:rsidR="00631861" w:rsidRDefault="00631861" w:rsidP="00631861">
      <w:pPr>
        <w:rPr>
          <w:b/>
          <w:bCs/>
          <w:u w:val="single"/>
        </w:rPr>
      </w:pPr>
    </w:p>
    <w:p w14:paraId="2E461B2F" w14:textId="77777777" w:rsidR="00631861" w:rsidRPr="00F179B0" w:rsidRDefault="00631861" w:rsidP="00631861">
      <w:pPr>
        <w:rPr>
          <w:b/>
          <w:bCs/>
          <w:u w:val="single"/>
        </w:rPr>
      </w:pPr>
      <w:r w:rsidRPr="00F179B0">
        <w:rPr>
          <w:b/>
          <w:bCs/>
          <w:u w:val="single"/>
        </w:rPr>
        <w:t>Uitvoering</w:t>
      </w:r>
    </w:p>
    <w:p w14:paraId="528D98B7" w14:textId="77777777" w:rsidR="00631861" w:rsidRPr="00076F19" w:rsidRDefault="00631861" w:rsidP="00631861">
      <w:pPr>
        <w:contextualSpacing/>
        <w:rPr>
          <w:rFonts w:asciiTheme="majorHAnsi" w:hAnsiTheme="majorHAnsi"/>
          <w:lang w:val="nl-NL"/>
        </w:rPr>
      </w:pPr>
      <w:r w:rsidRPr="00076F19">
        <w:rPr>
          <w:rFonts w:asciiTheme="majorHAnsi" w:hAnsiTheme="majorHAnsi"/>
          <w:lang w:val="nl-NL"/>
        </w:rPr>
        <w:t xml:space="preserve">Met het oog op de luchtdichtheidsprestaties van het gebouw mogen pas na controle en goedkeuring door de ontwerper </w:t>
      </w:r>
      <w:r>
        <w:rPr>
          <w:rFonts w:asciiTheme="majorHAnsi" w:hAnsiTheme="majorHAnsi"/>
          <w:lang w:val="nl-NL"/>
        </w:rPr>
        <w:t xml:space="preserve">van de </w:t>
      </w:r>
      <w:r w:rsidRPr="00076F19">
        <w:rPr>
          <w:rFonts w:asciiTheme="majorHAnsi" w:hAnsiTheme="majorHAnsi"/>
          <w:lang w:val="nl-NL"/>
        </w:rPr>
        <w:t xml:space="preserve">(voorbereiding van de) luchtdichte aansluitingen de werken aan </w:t>
      </w:r>
      <w:r>
        <w:rPr>
          <w:rFonts w:asciiTheme="majorHAnsi" w:hAnsiTheme="majorHAnsi"/>
          <w:lang w:val="nl-NL"/>
        </w:rPr>
        <w:t>de</w:t>
      </w:r>
      <w:r w:rsidRPr="00076F19">
        <w:rPr>
          <w:rFonts w:asciiTheme="majorHAnsi" w:hAnsiTheme="majorHAnsi"/>
          <w:lang w:val="nl-NL"/>
        </w:rPr>
        <w:t xml:space="preserve"> binnenzijde worden verder gezet. </w:t>
      </w:r>
    </w:p>
    <w:p w14:paraId="1D2878A1" w14:textId="77777777" w:rsidR="00631861" w:rsidRPr="006B25AA" w:rsidRDefault="00631861" w:rsidP="00631861">
      <w:pPr>
        <w:ind w:left="0"/>
        <w:rPr>
          <w:lang w:val="nl-NL"/>
        </w:rPr>
      </w:pPr>
    </w:p>
    <w:p w14:paraId="34A86B4A" w14:textId="77777777" w:rsidR="00631861" w:rsidRPr="006B25AA" w:rsidRDefault="00631861" w:rsidP="00631861">
      <w:pPr>
        <w:ind w:left="0"/>
      </w:pPr>
    </w:p>
    <w:p w14:paraId="3C28D591" w14:textId="77777777" w:rsidR="00631861" w:rsidRPr="00BE0772" w:rsidRDefault="00631861" w:rsidP="00631861">
      <w:pPr>
        <w:pStyle w:val="Kop3"/>
      </w:pPr>
      <w:r>
        <w:t xml:space="preserve">luchtdichte dampremmende </w:t>
      </w:r>
      <w:r w:rsidRPr="00BE0772">
        <w:t>inpleisterbare aansluitband</w:t>
      </w:r>
      <w:r>
        <w:t xml:space="preserve"> voor binnen</w:t>
      </w:r>
    </w:p>
    <w:p w14:paraId="0595F3CC" w14:textId="77777777" w:rsidR="00631861" w:rsidRPr="003A2753" w:rsidRDefault="00631861" w:rsidP="00631861">
      <w:pPr>
        <w:rPr>
          <w:b/>
          <w:bCs/>
          <w:u w:val="single"/>
        </w:rPr>
      </w:pPr>
      <w:r w:rsidRPr="003A2753">
        <w:rPr>
          <w:b/>
          <w:bCs/>
          <w:u w:val="single"/>
        </w:rPr>
        <w:t>Omschrijving</w:t>
      </w:r>
    </w:p>
    <w:p w14:paraId="64B67D99" w14:textId="77777777" w:rsidR="00631861" w:rsidRDefault="00631861" w:rsidP="00631861">
      <w:r w:rsidRPr="003A2753">
        <w:t>Voo</w:t>
      </w:r>
      <w:r>
        <w:t>r</w:t>
      </w:r>
      <w:r w:rsidRPr="003A2753">
        <w:t xml:space="preserve"> het realiseren van de continuïteit van de </w:t>
      </w:r>
      <w:r w:rsidRPr="00C77645">
        <w:t xml:space="preserve">luchtdichtheid tussen </w:t>
      </w:r>
      <w:r>
        <w:t>luchtdichtingsmembraan / damprem</w:t>
      </w:r>
      <w:r w:rsidRPr="00C77645">
        <w:t xml:space="preserve"> en de in een latere fase aan te brengen </w:t>
      </w:r>
      <w:proofErr w:type="spellStart"/>
      <w:r w:rsidRPr="00C77645">
        <w:t>binnenpleister</w:t>
      </w:r>
      <w:proofErr w:type="spellEnd"/>
      <w:r w:rsidRPr="00C77645">
        <w:t xml:space="preserve">, wordt het </w:t>
      </w:r>
      <w:r>
        <w:t>membraan</w:t>
      </w:r>
      <w:r w:rsidRPr="00C77645">
        <w:t xml:space="preserve"> </w:t>
      </w:r>
      <w:r>
        <w:t xml:space="preserve">overal waar het moet aansluiten op pleister </w:t>
      </w:r>
      <w:r w:rsidRPr="00C77645">
        <w:t>rondom</w:t>
      </w:r>
      <w:r w:rsidRPr="006406DC">
        <w:t xml:space="preserve"> voorzien van een aansluitband die later door de aanne</w:t>
      </w:r>
      <w:r>
        <w:t>m</w:t>
      </w:r>
      <w:r w:rsidRPr="006406DC">
        <w:t xml:space="preserve">er pleisterwerken mee wordt </w:t>
      </w:r>
      <w:proofErr w:type="spellStart"/>
      <w:r w:rsidRPr="006406DC">
        <w:t>ingepleisterd</w:t>
      </w:r>
      <w:proofErr w:type="spellEnd"/>
      <w:r w:rsidRPr="006406DC">
        <w:t xml:space="preserve">. </w:t>
      </w:r>
      <w:r w:rsidRPr="00F3517E">
        <w:t>De werken omvatten het leveren en plaatsen van de nodige materialen, met inbegrip van alle hulpmiddelen</w:t>
      </w:r>
      <w:r>
        <w:t>.</w:t>
      </w:r>
    </w:p>
    <w:p w14:paraId="47FD4207" w14:textId="77777777" w:rsidR="00631861" w:rsidRDefault="00631861" w:rsidP="00631861"/>
    <w:p w14:paraId="59DAF283" w14:textId="77777777" w:rsidR="00631861" w:rsidRDefault="00631861" w:rsidP="00631861">
      <w:pPr>
        <w:rPr>
          <w:b/>
          <w:bCs/>
          <w:u w:val="single"/>
          <w:lang w:val="en-GB"/>
        </w:rPr>
      </w:pPr>
      <w:proofErr w:type="spellStart"/>
      <w:r w:rsidRPr="00E7754B">
        <w:rPr>
          <w:b/>
          <w:bCs/>
          <w:u w:val="single"/>
          <w:lang w:val="en-GB"/>
        </w:rPr>
        <w:t>Materia</w:t>
      </w:r>
      <w:r>
        <w:rPr>
          <w:b/>
          <w:bCs/>
          <w:u w:val="single"/>
          <w:lang w:val="en-GB"/>
        </w:rPr>
        <w:t>len</w:t>
      </w:r>
      <w:proofErr w:type="spellEnd"/>
      <w:r w:rsidRPr="00E7754B">
        <w:rPr>
          <w:b/>
          <w:bCs/>
          <w:u w:val="single"/>
          <w:lang w:val="en-GB"/>
        </w:rPr>
        <w:t xml:space="preserve"> </w:t>
      </w:r>
    </w:p>
    <w:p w14:paraId="23D3AA57" w14:textId="77777777" w:rsidR="00176516" w:rsidRDefault="00176516" w:rsidP="00176516">
      <w:pPr>
        <w:pStyle w:val="Lijstalinea"/>
        <w:numPr>
          <w:ilvl w:val="0"/>
          <w:numId w:val="14"/>
        </w:numPr>
      </w:pPr>
      <w:proofErr w:type="spellStart"/>
      <w:r w:rsidRPr="00375A80">
        <w:t>Inpleisterbare</w:t>
      </w:r>
      <w:proofErr w:type="spellEnd"/>
      <w:r w:rsidRPr="00375A80">
        <w:t xml:space="preserve"> aansluitstrook speciaal ontworpen voor de luchtdichte aansluiting tussen </w:t>
      </w:r>
      <w:r>
        <w:t>folies en nog aan te brengen</w:t>
      </w:r>
      <w:r w:rsidRPr="00375A80">
        <w:t xml:space="preserve"> pleisterwerk.</w:t>
      </w:r>
    </w:p>
    <w:p w14:paraId="0A3A8022" w14:textId="77777777" w:rsidR="00176516" w:rsidRDefault="00176516" w:rsidP="00176516">
      <w:pPr>
        <w:pStyle w:val="Lijstalinea"/>
        <w:numPr>
          <w:ilvl w:val="0"/>
          <w:numId w:val="14"/>
        </w:numPr>
      </w:pPr>
      <w:r>
        <w:t>De band bestaat uit 3 zones:</w:t>
      </w:r>
    </w:p>
    <w:p w14:paraId="0152587F" w14:textId="77777777" w:rsidR="00176516" w:rsidRDefault="00176516" w:rsidP="00176516">
      <w:pPr>
        <w:pStyle w:val="Lijstalinea"/>
        <w:numPr>
          <w:ilvl w:val="1"/>
          <w:numId w:val="14"/>
        </w:numPr>
      </w:pPr>
      <w:r>
        <w:t>e</w:t>
      </w:r>
      <w:r w:rsidRPr="00074D79">
        <w:t xml:space="preserve">en </w:t>
      </w:r>
      <w:proofErr w:type="spellStart"/>
      <w:r>
        <w:t>bepleisterbaar</w:t>
      </w:r>
      <w:proofErr w:type="spellEnd"/>
      <w:r>
        <w:t xml:space="preserve"> </w:t>
      </w:r>
      <w:r w:rsidRPr="00074D79">
        <w:t>3</w:t>
      </w:r>
      <w:r>
        <w:t>-</w:t>
      </w:r>
      <w:r w:rsidRPr="00074D79">
        <w:t xml:space="preserve">lagig luchtdicht en </w:t>
      </w:r>
      <w:proofErr w:type="spellStart"/>
      <w:r w:rsidRPr="00074D79">
        <w:t>dampremmend</w:t>
      </w:r>
      <w:proofErr w:type="spellEnd"/>
      <w:r>
        <w:t xml:space="preserve"> membraan </w:t>
      </w:r>
      <w:r w:rsidRPr="00074D79">
        <w:t xml:space="preserve">uit </w:t>
      </w:r>
      <w:r>
        <w:t xml:space="preserve">2 lagen </w:t>
      </w:r>
      <w:r w:rsidRPr="00074D79">
        <w:t xml:space="preserve">PET vlies met </w:t>
      </w:r>
      <w:r>
        <w:t xml:space="preserve">daartussen </w:t>
      </w:r>
      <w:r w:rsidRPr="00074D79">
        <w:t>een functioneel membraan</w:t>
      </w:r>
      <w:r>
        <w:t>;</w:t>
      </w:r>
    </w:p>
    <w:p w14:paraId="4F199FD5" w14:textId="77777777" w:rsidR="00176516" w:rsidRDefault="00176516" w:rsidP="00176516">
      <w:pPr>
        <w:pStyle w:val="Lijstalinea"/>
        <w:numPr>
          <w:ilvl w:val="1"/>
          <w:numId w:val="14"/>
        </w:numPr>
      </w:pPr>
      <w:r w:rsidRPr="00074D79">
        <w:t>een eenzijdige lijmstrook met speciale acryllijm</w:t>
      </w:r>
      <w:r>
        <w:t xml:space="preserve">, voorzien van </w:t>
      </w:r>
      <w:proofErr w:type="spellStart"/>
      <w:r>
        <w:t>gesiliconiseerde</w:t>
      </w:r>
      <w:proofErr w:type="spellEnd"/>
      <w:r>
        <w:t xml:space="preserve"> PE-afdekband;</w:t>
      </w:r>
    </w:p>
    <w:p w14:paraId="251581DA" w14:textId="77777777" w:rsidR="00176516" w:rsidRDefault="00176516" w:rsidP="00176516">
      <w:pPr>
        <w:pStyle w:val="Lijstalinea"/>
        <w:numPr>
          <w:ilvl w:val="1"/>
          <w:numId w:val="14"/>
        </w:numPr>
      </w:pPr>
      <w:r>
        <w:t>een wapeningsnet voor een solide hechting met het pleisterwerk.</w:t>
      </w:r>
    </w:p>
    <w:p w14:paraId="45235479" w14:textId="77777777" w:rsidR="00176516" w:rsidRPr="001A6300" w:rsidRDefault="00176516" w:rsidP="00176516">
      <w:pPr>
        <w:rPr>
          <w:u w:val="single"/>
        </w:rPr>
      </w:pPr>
      <w:r w:rsidRPr="001A6300">
        <w:rPr>
          <w:u w:val="single"/>
        </w:rPr>
        <w:t>Specificaties</w:t>
      </w:r>
    </w:p>
    <w:p w14:paraId="776C7C59" w14:textId="77777777" w:rsidR="00176516" w:rsidRPr="001A6300" w:rsidRDefault="00176516" w:rsidP="00176516">
      <w:pPr>
        <w:pStyle w:val="Lijstalinea"/>
        <w:numPr>
          <w:ilvl w:val="0"/>
          <w:numId w:val="15"/>
        </w:numPr>
      </w:pPr>
      <w:r w:rsidRPr="001A6300">
        <w:t>Kleur: wit PET vlies met blauw wapeningsnet</w:t>
      </w:r>
      <w:r>
        <w:t>.</w:t>
      </w:r>
    </w:p>
    <w:p w14:paraId="17EB4CBC" w14:textId="77777777" w:rsidR="00176516" w:rsidRDefault="00176516" w:rsidP="00176516">
      <w:pPr>
        <w:pStyle w:val="Lijstalinea"/>
        <w:numPr>
          <w:ilvl w:val="0"/>
          <w:numId w:val="15"/>
        </w:numPr>
      </w:pPr>
      <w:r w:rsidRPr="001A6300">
        <w:t>Dikte: 1</w:t>
      </w:r>
      <w:r>
        <w:t>,</w:t>
      </w:r>
      <w:r w:rsidRPr="001A6300">
        <w:t>3mm.</w:t>
      </w:r>
    </w:p>
    <w:p w14:paraId="38EB7913" w14:textId="77777777" w:rsidR="00176516" w:rsidRPr="001A6300" w:rsidRDefault="00176516" w:rsidP="00176516">
      <w:pPr>
        <w:pStyle w:val="Lijstalinea"/>
        <w:numPr>
          <w:ilvl w:val="0"/>
          <w:numId w:val="15"/>
        </w:numPr>
      </w:pPr>
      <w:r>
        <w:t>Breedte: 200mm.</w:t>
      </w:r>
    </w:p>
    <w:p w14:paraId="3C90B142" w14:textId="77777777" w:rsidR="00176516" w:rsidRPr="002F4D27" w:rsidRDefault="00176516" w:rsidP="00176516">
      <w:pPr>
        <w:pStyle w:val="Lijstalinea"/>
        <w:numPr>
          <w:ilvl w:val="0"/>
          <w:numId w:val="15"/>
        </w:numPr>
      </w:pPr>
      <w:r w:rsidRPr="002F4D27">
        <w:t xml:space="preserve">Equivalente luchtlaagdikte </w:t>
      </w:r>
      <w:proofErr w:type="spellStart"/>
      <w:r w:rsidRPr="00BF0A11">
        <w:t>sd</w:t>
      </w:r>
      <w:proofErr w:type="spellEnd"/>
      <w:r w:rsidRPr="00BF0A11">
        <w:t xml:space="preserve"> (= µd-waarde</w:t>
      </w:r>
      <w:r>
        <w:t xml:space="preserve">) </w:t>
      </w:r>
      <w:r w:rsidRPr="002F4D27">
        <w:t>(volgens EN 1849-2): 2,3m.</w:t>
      </w:r>
    </w:p>
    <w:p w14:paraId="15ED0546" w14:textId="77777777" w:rsidR="00176516" w:rsidRPr="00B5556E" w:rsidRDefault="00176516" w:rsidP="00176516">
      <w:pPr>
        <w:pStyle w:val="Lijstalinea"/>
        <w:numPr>
          <w:ilvl w:val="0"/>
          <w:numId w:val="15"/>
        </w:numPr>
      </w:pPr>
      <w:r>
        <w:t>Toestand van de</w:t>
      </w:r>
      <w:r w:rsidRPr="00B5556E">
        <w:t xml:space="preserve"> verlijming</w:t>
      </w:r>
      <w:r>
        <w:t xml:space="preserve"> na kunstmatige veroudering</w:t>
      </w:r>
      <w:r w:rsidRPr="00B5556E">
        <w:t xml:space="preserve"> (volgens DIN 4108-11): doorstaan.</w:t>
      </w:r>
    </w:p>
    <w:p w14:paraId="40F00F2B" w14:textId="77777777" w:rsidR="00176516" w:rsidRPr="001A6300" w:rsidRDefault="00176516" w:rsidP="00176516">
      <w:pPr>
        <w:pStyle w:val="Lijstalinea"/>
        <w:numPr>
          <w:ilvl w:val="0"/>
          <w:numId w:val="15"/>
        </w:numPr>
      </w:pPr>
      <w:r w:rsidRPr="001A6300">
        <w:t>Temperatuurbestendigheid: van -40°C tot +90°C.</w:t>
      </w:r>
    </w:p>
    <w:p w14:paraId="5482BC10" w14:textId="77777777" w:rsidR="00176516" w:rsidRPr="007376BC" w:rsidRDefault="00176516" w:rsidP="00176516">
      <w:pPr>
        <w:pStyle w:val="Lijstalinea"/>
        <w:numPr>
          <w:ilvl w:val="0"/>
          <w:numId w:val="15"/>
        </w:numPr>
      </w:pPr>
      <w:r w:rsidRPr="007376BC">
        <w:lastRenderedPageBreak/>
        <w:t>Verwerkingstemperatuur: vanaf -10°C</w:t>
      </w:r>
      <w:r>
        <w:t>.</w:t>
      </w:r>
    </w:p>
    <w:p w14:paraId="36758AAE" w14:textId="77777777" w:rsidR="00176516" w:rsidRDefault="00176516" w:rsidP="00176516">
      <w:pPr>
        <w:rPr>
          <w:b/>
          <w:bCs/>
          <w:u w:val="single"/>
          <w:lang w:val="en-GB"/>
        </w:rPr>
      </w:pPr>
    </w:p>
    <w:p w14:paraId="5655F905" w14:textId="77777777" w:rsidR="00176516" w:rsidRPr="006167DE" w:rsidRDefault="00176516" w:rsidP="00176516">
      <w:pPr>
        <w:pStyle w:val="Lijstalinea"/>
        <w:numPr>
          <w:ilvl w:val="0"/>
          <w:numId w:val="14"/>
        </w:numPr>
      </w:pPr>
      <w:r w:rsidRPr="006167DE">
        <w:t xml:space="preserve">Alle hulpmiddelen </w:t>
      </w:r>
      <w:r>
        <w:t>(</w:t>
      </w:r>
      <w:r w:rsidRPr="006167DE">
        <w:t>lijm</w:t>
      </w:r>
      <w:r>
        <w:t>en</w:t>
      </w:r>
      <w:r w:rsidRPr="006167DE">
        <w:t>, kleefbanden,</w:t>
      </w:r>
      <w:r>
        <w:t xml:space="preserve"> </w:t>
      </w:r>
      <w:r w:rsidRPr="006167DE">
        <w:t>…</w:t>
      </w:r>
      <w:r>
        <w:t xml:space="preserve">) </w:t>
      </w:r>
      <w:r w:rsidRPr="00184690">
        <w:t>zijn afgestemd op de aan te sluiten materialen en maken deel uit van één systeem, waarop de fabrikant 10 jaar garantie geeft</w:t>
      </w:r>
      <w:r w:rsidRPr="006167DE">
        <w:t>.</w:t>
      </w:r>
    </w:p>
    <w:p w14:paraId="3B3F1D6B" w14:textId="77777777" w:rsidR="00176516" w:rsidRPr="00D64C13" w:rsidRDefault="00176516" w:rsidP="00176516"/>
    <w:p w14:paraId="7F585B39" w14:textId="77777777" w:rsidR="00176516" w:rsidRPr="00F179B0" w:rsidRDefault="00176516" w:rsidP="00176516">
      <w:pPr>
        <w:rPr>
          <w:b/>
          <w:bCs/>
          <w:u w:val="single"/>
        </w:rPr>
      </w:pPr>
      <w:r w:rsidRPr="00F179B0">
        <w:rPr>
          <w:b/>
          <w:bCs/>
          <w:u w:val="single"/>
        </w:rPr>
        <w:t>Uitvoering</w:t>
      </w:r>
    </w:p>
    <w:p w14:paraId="7BB0933D" w14:textId="3780FE0C" w:rsidR="00176516" w:rsidRDefault="00176516" w:rsidP="00176516">
      <w:pPr>
        <w:pStyle w:val="Hoofdtekst-2019"/>
      </w:pPr>
      <w:r w:rsidRPr="00E23F73">
        <w:t>De aansluitband en eventuele toebehoren worden geplaatst volgens de uitvoeringsvoorschriften van de fabrikant en conform TV 255 – luchtdichtheid van gebouwen van het WTCB.</w:t>
      </w:r>
    </w:p>
    <w:p w14:paraId="400D7CFA" w14:textId="6A9ED14C" w:rsidR="00176516" w:rsidRPr="005A550A" w:rsidRDefault="00176516" w:rsidP="00176516">
      <w:pPr>
        <w:pStyle w:val="Hoofdtekst-2019"/>
      </w:pPr>
      <w:r w:rsidRPr="00FC6DC9">
        <w:t xml:space="preserve">De minimale verwerkingstemperaturen van de </w:t>
      </w:r>
      <w:r>
        <w:t xml:space="preserve">aansluitingsband </w:t>
      </w:r>
      <w:r w:rsidRPr="00FC6DC9">
        <w:t>moet gerespecteerd worden. Er mag niet gelijmd worden op bevroren ondergronden.</w:t>
      </w:r>
    </w:p>
    <w:p w14:paraId="6080595C" w14:textId="69D040A0" w:rsidR="00176516" w:rsidRDefault="00176516" w:rsidP="00176516">
      <w:pPr>
        <w:pStyle w:val="Hoofdtekst-2019"/>
      </w:pPr>
      <w:r>
        <w:t xml:space="preserve">Als de aard of de staat van de ondergrond niet geschikt is voor het aanbrengen van het pleister, is het raadzaam voorbereidende maatregelen te treffen conform de voorschriften van de producent van het pleister. Het feit dat er een </w:t>
      </w:r>
      <w:proofErr w:type="spellStart"/>
      <w:r>
        <w:t>pleisteraansluitband</w:t>
      </w:r>
      <w:proofErr w:type="spellEnd"/>
      <w:r>
        <w:t xml:space="preserve"> wordt gebruikt, verandert niets aan de eisen die gesteld worden aan de ondergrond. </w:t>
      </w:r>
    </w:p>
    <w:p w14:paraId="5A02DF60" w14:textId="754C292A" w:rsidR="00176516" w:rsidRPr="00C67F6A" w:rsidRDefault="00176516" w:rsidP="00176516">
      <w:pPr>
        <w:pStyle w:val="Hoofdtekst-2019"/>
      </w:pPr>
      <w:r w:rsidRPr="00C67F6A">
        <w:t xml:space="preserve">Om de continuïteit van de aansluitbanden te verzekeren, bijvoorbeeld om twee </w:t>
      </w:r>
      <w:r w:rsidRPr="00C67F6A">
        <w:rPr>
          <w:rFonts w:asciiTheme="majorHAnsi" w:hAnsiTheme="majorHAnsi"/>
          <w:lang w:val="nl-BE"/>
        </w:rPr>
        <w:t>uiteinden</w:t>
      </w:r>
      <w:r w:rsidRPr="00C67F6A">
        <w:t xml:space="preserve"> </w:t>
      </w:r>
      <w:r>
        <w:t>met</w:t>
      </w:r>
      <w:r w:rsidRPr="00C67F6A">
        <w:t xml:space="preserve"> elkaar te verbinden, kan men </w:t>
      </w:r>
    </w:p>
    <w:p w14:paraId="3B4049FB" w14:textId="31ADC784" w:rsidR="00176516" w:rsidRPr="00071E61" w:rsidRDefault="008154E3" w:rsidP="00176516">
      <w:pPr>
        <w:pStyle w:val="Default"/>
        <w:numPr>
          <w:ilvl w:val="1"/>
          <w:numId w:val="16"/>
        </w:numPr>
        <w:spacing w:after="41"/>
        <w:rPr>
          <w:rFonts w:asciiTheme="majorHAnsi" w:hAnsiTheme="majorHAnsi" w:cstheme="minorBidi"/>
          <w:color w:val="000000" w:themeColor="text1"/>
          <w:sz w:val="20"/>
          <w:szCs w:val="20"/>
          <w:lang w:val="nl-BE" w:eastAsia="nl-BE"/>
        </w:rPr>
      </w:pPr>
      <w:r>
        <w:rPr>
          <w:rFonts w:asciiTheme="majorHAnsi" w:hAnsiTheme="majorHAnsi" w:cstheme="minorBidi"/>
          <w:color w:val="000000" w:themeColor="text1"/>
          <w:sz w:val="20"/>
          <w:szCs w:val="20"/>
          <w:lang w:val="nl-BE" w:eastAsia="nl-BE"/>
        </w:rPr>
        <w:t>luchtdichtings</w:t>
      </w:r>
      <w:r w:rsidR="00176516" w:rsidRPr="00071E61">
        <w:rPr>
          <w:rFonts w:asciiTheme="majorHAnsi" w:hAnsiTheme="majorHAnsi" w:cstheme="minorBidi"/>
          <w:color w:val="000000" w:themeColor="text1"/>
          <w:sz w:val="20"/>
          <w:szCs w:val="20"/>
          <w:lang w:val="nl-BE" w:eastAsia="nl-BE"/>
        </w:rPr>
        <w:t xml:space="preserve">lijm ofwel dubbelzijdige kleefband aanbrengen tussen de twee uiteinden </w:t>
      </w:r>
    </w:p>
    <w:p w14:paraId="2C62EF70" w14:textId="2BE127AD" w:rsidR="00176516" w:rsidRDefault="00176516" w:rsidP="00176516">
      <w:pPr>
        <w:pStyle w:val="Lijstalinea"/>
        <w:numPr>
          <w:ilvl w:val="1"/>
          <w:numId w:val="16"/>
        </w:numPr>
      </w:pPr>
      <w:r w:rsidRPr="00071E61">
        <w:t xml:space="preserve">ofwel de </w:t>
      </w:r>
      <w:r w:rsidR="009A2DCD">
        <w:t>overpleisterbare</w:t>
      </w:r>
      <w:r w:rsidRPr="00071E61">
        <w:t xml:space="preserve"> allround kleefband aanbrengen op de overlapping van beide uiteinden. De kleefband kan in dat geval plaatselijk mee </w:t>
      </w:r>
      <w:proofErr w:type="spellStart"/>
      <w:r w:rsidRPr="00071E61">
        <w:t>ingepleisterd</w:t>
      </w:r>
      <w:proofErr w:type="spellEnd"/>
      <w:r w:rsidRPr="00071E61">
        <w:t xml:space="preserve"> worden.</w:t>
      </w:r>
    </w:p>
    <w:p w14:paraId="6A885993" w14:textId="77BBE28C" w:rsidR="00176516" w:rsidRPr="005F27E0" w:rsidRDefault="00176516" w:rsidP="00176516">
      <w:pPr>
        <w:pStyle w:val="Lijstalinea"/>
        <w:numPr>
          <w:ilvl w:val="0"/>
          <w:numId w:val="16"/>
        </w:numPr>
        <w:tabs>
          <w:tab w:val="left" w:pos="1440"/>
        </w:tabs>
      </w:pPr>
      <w:r w:rsidRPr="00A65DD1">
        <w:rPr>
          <w:lang w:val="nl-NL"/>
        </w:rPr>
        <w:t>Constructies zijn na verloop van tijd onvermijdelijk onderhevig aan bewegingen en vervormingen die o.a. ontstaan door statische vervormingen en door temperatuur- en vochtschommelingen.</w:t>
      </w:r>
      <w:r>
        <w:rPr>
          <w:lang w:val="nl-NL"/>
        </w:rPr>
        <w:t xml:space="preserve"> </w:t>
      </w:r>
      <w:r>
        <w:t>Op</w:t>
      </w:r>
      <w:r w:rsidRPr="00C436F9">
        <w:t xml:space="preserve"> plaatsen waar differentiële vervormingen te vrezen zijn (vb. ter hoogte van de aansluiting tussen een houten structuur en metselwerk), is het aanbevolen </w:t>
      </w:r>
      <w:r w:rsidRPr="00900B3A">
        <w:t xml:space="preserve">een lus te voorzien in de aansluitband </w:t>
      </w:r>
      <w:r>
        <w:t>zodat</w:t>
      </w:r>
      <w:r w:rsidRPr="00900B3A">
        <w:t xml:space="preserve"> deze vervormingen </w:t>
      </w:r>
      <w:r>
        <w:t>kan</w:t>
      </w:r>
      <w:r w:rsidRPr="00900B3A">
        <w:t xml:space="preserve"> volgen zonder spanningen te creëren ter hoogte van de verlijming van de banden en </w:t>
      </w:r>
      <w:r>
        <w:t xml:space="preserve">van </w:t>
      </w:r>
      <w:r w:rsidRPr="00900B3A">
        <w:t xml:space="preserve">het pleister. </w:t>
      </w:r>
      <w:r w:rsidRPr="00846771">
        <w:t xml:space="preserve">Op dezelfde plaatsen, maar dan ter hoogte van het pleisterwerk, is het aan te raden om bijkomend altijd te zorgen voor de ontkoppeling van het pleister. Het gebruik van scheidingsbanden geniet in dit geval de voorkeur op een uitsnijding van het </w:t>
      </w:r>
      <w:r>
        <w:t>pleister</w:t>
      </w:r>
      <w:r w:rsidRPr="00846771">
        <w:t xml:space="preserve"> omdat in dat laatste geval de dichtingsband beschadigd kan worden. </w:t>
      </w:r>
    </w:p>
    <w:p w14:paraId="0BE15DF5" w14:textId="77777777" w:rsidR="00176516" w:rsidRPr="007A0372" w:rsidRDefault="00176516" w:rsidP="00176516">
      <w:pPr>
        <w:pStyle w:val="Hoofdtekst-2019"/>
      </w:pPr>
      <w:r w:rsidRPr="007A0372">
        <w:t xml:space="preserve">Het vlies moet ingebed worden in het </w:t>
      </w:r>
      <w:r>
        <w:t>pleister</w:t>
      </w:r>
      <w:r w:rsidRPr="007A0372">
        <w:t xml:space="preserve"> </w:t>
      </w:r>
      <w:r>
        <w:t xml:space="preserve">en </w:t>
      </w:r>
      <w:r w:rsidRPr="007A0372">
        <w:t xml:space="preserve">dit over een breedte tussen min. 20mm en max. 65mm. Het is van essentieel belang dat de kwaliteit en de continuïteit van het contact tussen </w:t>
      </w:r>
      <w:r>
        <w:t>de pleister</w:t>
      </w:r>
      <w:r w:rsidRPr="007A0372">
        <w:t xml:space="preserve"> en de dichtingsbanden wordt verzekerd. Daarom </w:t>
      </w:r>
      <w:r>
        <w:t>wordt</w:t>
      </w:r>
      <w:r w:rsidRPr="007A0372">
        <w:t xml:space="preserve"> de band in </w:t>
      </w:r>
      <w:r>
        <w:t>een</w:t>
      </w:r>
      <w:r w:rsidRPr="007A0372">
        <w:t xml:space="preserve"> verse pleisterlaag </w:t>
      </w:r>
      <w:r>
        <w:t>van min. 5mm dik gedrukt</w:t>
      </w:r>
      <w:r w:rsidRPr="007A0372">
        <w:t xml:space="preserve">, </w:t>
      </w:r>
      <w:r>
        <w:t>waarna</w:t>
      </w:r>
      <w:r w:rsidRPr="007A0372">
        <w:t xml:space="preserve"> een </w:t>
      </w:r>
      <w:r>
        <w:t>tweed</w:t>
      </w:r>
      <w:r w:rsidRPr="007A0372">
        <w:t xml:space="preserve">e pleisterlaag </w:t>
      </w:r>
      <w:r>
        <w:t xml:space="preserve">van min. 5mm dik wordt </w:t>
      </w:r>
      <w:r w:rsidRPr="007A0372">
        <w:t>aan</w:t>
      </w:r>
      <w:r>
        <w:t>ge</w:t>
      </w:r>
      <w:r w:rsidRPr="007A0372">
        <w:t>br</w:t>
      </w:r>
      <w:r>
        <w:t>acht</w:t>
      </w:r>
      <w:r w:rsidRPr="007A0372">
        <w:t>, met inachtn</w:t>
      </w:r>
      <w:r>
        <w:t>eming</w:t>
      </w:r>
      <w:r w:rsidRPr="007A0372">
        <w:t xml:space="preserve"> van </w:t>
      </w:r>
      <w:r>
        <w:t>een totale laagdikte van max. 25mm</w:t>
      </w:r>
      <w:r w:rsidRPr="007A0372">
        <w:t xml:space="preserve">. </w:t>
      </w:r>
    </w:p>
    <w:p w14:paraId="5FDE35A7" w14:textId="77777777" w:rsidR="00176516" w:rsidRPr="00FB5086" w:rsidRDefault="00176516" w:rsidP="00176516">
      <w:pPr>
        <w:rPr>
          <w:u w:val="single"/>
        </w:rPr>
      </w:pPr>
      <w:r w:rsidRPr="00FB5086">
        <w:rPr>
          <w:u w:val="single"/>
        </w:rPr>
        <w:t xml:space="preserve">Aanvullende </w:t>
      </w:r>
      <w:r w:rsidRPr="00BF5C36">
        <w:rPr>
          <w:u w:val="single"/>
        </w:rPr>
        <w:t>uitvoeringsvoorschriften (te schrappen door ontwerper indien niet van toepassing).</w:t>
      </w:r>
    </w:p>
    <w:p w14:paraId="6ABD239A" w14:textId="72CBE7FE" w:rsidR="00176516" w:rsidRPr="004C216E" w:rsidRDefault="00176516" w:rsidP="00176516">
      <w:pPr>
        <w:pStyle w:val="Hoofdtekst-2019"/>
      </w:pPr>
      <w:r w:rsidRPr="004C216E">
        <w:t xml:space="preserve">In zones waar niet gepleisterd kan of mag worden wordt </w:t>
      </w:r>
      <w:r>
        <w:t xml:space="preserve">het witte PET-vlies van </w:t>
      </w:r>
      <w:r w:rsidRPr="004C216E">
        <w:t xml:space="preserve">de aansluitband </w:t>
      </w:r>
      <w:r>
        <w:t xml:space="preserve">met elastische luchtdichtingslijm </w:t>
      </w:r>
      <w:r w:rsidRPr="004C216E">
        <w:t xml:space="preserve">verkleefd op de luchtdichte laag in </w:t>
      </w:r>
      <w:r>
        <w:t>die zone</w:t>
      </w:r>
      <w:r w:rsidRPr="004C216E">
        <w:t>.</w:t>
      </w:r>
      <w:r>
        <w:t xml:space="preserve"> </w:t>
      </w:r>
    </w:p>
    <w:p w14:paraId="750BC646" w14:textId="77777777" w:rsidR="00176516" w:rsidRPr="00734048" w:rsidRDefault="00176516" w:rsidP="00176516">
      <w:pPr>
        <w:ind w:left="714"/>
        <w:rPr>
          <w:color w:val="0070C0"/>
          <w:lang w:val="nl-NL"/>
        </w:rPr>
      </w:pPr>
    </w:p>
    <w:p w14:paraId="5FC26AE2" w14:textId="77777777" w:rsidR="00176516" w:rsidRPr="00F179B0" w:rsidRDefault="00176516" w:rsidP="00176516">
      <w:pPr>
        <w:rPr>
          <w:b/>
          <w:bCs/>
          <w:u w:val="single"/>
        </w:rPr>
      </w:pPr>
      <w:r>
        <w:rPr>
          <w:b/>
          <w:bCs/>
          <w:u w:val="single"/>
        </w:rPr>
        <w:t>M</w:t>
      </w:r>
      <w:r w:rsidRPr="00F179B0">
        <w:rPr>
          <w:b/>
          <w:bCs/>
          <w:u w:val="single"/>
        </w:rPr>
        <w:t>eting</w:t>
      </w:r>
    </w:p>
    <w:p w14:paraId="408B38E4" w14:textId="77777777" w:rsidR="00176516" w:rsidRDefault="00176516" w:rsidP="00176516">
      <w:pPr>
        <w:pStyle w:val="Lijstalinea"/>
        <w:numPr>
          <w:ilvl w:val="0"/>
          <w:numId w:val="17"/>
        </w:numPr>
      </w:pPr>
      <w:r>
        <w:t>Meeteenheid: m.</w:t>
      </w:r>
    </w:p>
    <w:p w14:paraId="38126609" w14:textId="77777777" w:rsidR="00176516" w:rsidRDefault="00176516" w:rsidP="00176516">
      <w:pPr>
        <w:pStyle w:val="Lijstalinea"/>
        <w:numPr>
          <w:ilvl w:val="0"/>
          <w:numId w:val="17"/>
        </w:numPr>
      </w:pPr>
      <w:r>
        <w:t xml:space="preserve">Meetcode: netto lengte van de luchtdicht te maken aansluiting. Het plooien in hoeken, inclusief de al dan niet te voorziene ‘oortjes’, evenals de snijverliezen en overlappen, worden niet in rekening gebracht. Alle hulpmiddelen zijn inbegrepen in de prijs. </w:t>
      </w:r>
    </w:p>
    <w:p w14:paraId="34E12DA1" w14:textId="77777777" w:rsidR="00176516" w:rsidRDefault="00176516" w:rsidP="00176516">
      <w:pPr>
        <w:pStyle w:val="Lijstalinea"/>
        <w:numPr>
          <w:ilvl w:val="0"/>
          <w:numId w:val="17"/>
        </w:numPr>
      </w:pPr>
      <w:r>
        <w:t>Aard van de overeenkomst: forfaitaire hoeveelheid (FH).</w:t>
      </w:r>
    </w:p>
    <w:p w14:paraId="3DA04278" w14:textId="77777777" w:rsidR="00176516" w:rsidRDefault="00176516" w:rsidP="00176516"/>
    <w:p w14:paraId="4822CC49" w14:textId="77777777" w:rsidR="00176516" w:rsidRPr="00F37BC7" w:rsidRDefault="00176516" w:rsidP="00176516">
      <w:pPr>
        <w:rPr>
          <w:b/>
          <w:bCs/>
          <w:u w:val="single"/>
        </w:rPr>
      </w:pPr>
      <w:r w:rsidRPr="00F37BC7">
        <w:rPr>
          <w:b/>
          <w:bCs/>
          <w:u w:val="single"/>
        </w:rPr>
        <w:t>Toepassing</w:t>
      </w:r>
      <w:r>
        <w:rPr>
          <w:b/>
          <w:bCs/>
          <w:u w:val="single"/>
        </w:rPr>
        <w:t xml:space="preserve"> / locatie</w:t>
      </w:r>
    </w:p>
    <w:p w14:paraId="7A03EC6D" w14:textId="77777777" w:rsidR="00176516" w:rsidRDefault="00176516" w:rsidP="00176516">
      <w:pPr>
        <w:rPr>
          <w:color w:val="0070C0"/>
        </w:rPr>
      </w:pPr>
      <w:r>
        <w:rPr>
          <w:color w:val="0070C0"/>
        </w:rPr>
        <w:lastRenderedPageBreak/>
        <w:t>Damprem hellend dak</w:t>
      </w:r>
      <w:r w:rsidRPr="00C77645">
        <w:rPr>
          <w:color w:val="0070C0"/>
        </w:rPr>
        <w:t xml:space="preserve"> / </w:t>
      </w:r>
      <w:r>
        <w:rPr>
          <w:color w:val="0070C0"/>
        </w:rPr>
        <w:t xml:space="preserve">damprem plat dak / </w:t>
      </w:r>
      <w:r w:rsidRPr="00C77645">
        <w:rPr>
          <w:color w:val="0070C0"/>
        </w:rPr>
        <w:t>….</w:t>
      </w:r>
    </w:p>
    <w:p w14:paraId="0391FE9F" w14:textId="77777777" w:rsidR="00176516" w:rsidRDefault="00176516" w:rsidP="00176516">
      <w:pPr>
        <w:rPr>
          <w:color w:val="0070C0"/>
        </w:rPr>
      </w:pPr>
    </w:p>
    <w:p w14:paraId="12E1D854" w14:textId="77777777" w:rsidR="00176516" w:rsidRDefault="00176516" w:rsidP="00176516">
      <w:pPr>
        <w:spacing w:before="120" w:after="0"/>
        <w:ind w:left="0"/>
        <w:jc w:val="both"/>
        <w:rPr>
          <w:rFonts w:asciiTheme="majorHAnsi" w:hAnsiTheme="majorHAnsi" w:cs="Times New Roman"/>
          <w:b/>
          <w:color w:val="auto"/>
          <w:sz w:val="28"/>
          <w:szCs w:val="42"/>
        </w:rPr>
      </w:pPr>
      <w:r>
        <w:rPr>
          <w:caps/>
        </w:rPr>
        <w:br w:type="page"/>
      </w:r>
    </w:p>
    <w:p w14:paraId="3DE3487A" w14:textId="5D004970" w:rsidR="00AD5025" w:rsidRPr="00AD5025" w:rsidRDefault="00735BB7" w:rsidP="002E6693">
      <w:pPr>
        <w:pStyle w:val="Kop2"/>
        <w:numPr>
          <w:ilvl w:val="0"/>
          <w:numId w:val="0"/>
        </w:numPr>
      </w:pPr>
      <w:r w:rsidRPr="00735BB7">
        <w:rPr>
          <w:caps w:val="0"/>
        </w:rPr>
        <w:lastRenderedPageBreak/>
        <w:t>pro clima</w:t>
      </w:r>
      <w:r>
        <w:t xml:space="preserve"> </w:t>
      </w:r>
      <w:r w:rsidR="00856F8E">
        <w:t>CONTEGA PV</w:t>
      </w:r>
      <w:r w:rsidR="001357CF">
        <w:t xml:space="preserve"> </w:t>
      </w:r>
      <w:r w:rsidR="00D20FE3">
        <w:t>voor binnen aansluiten van</w:t>
      </w:r>
      <w:r w:rsidR="00283F4A">
        <w:t xml:space="preserve"> schrijnwerk </w:t>
      </w:r>
      <w:r>
        <w:t xml:space="preserve">– </w:t>
      </w:r>
      <w:r w:rsidR="00AD5025" w:rsidRPr="00DB0696">
        <w:rPr>
          <w:u w:val="single"/>
        </w:rPr>
        <w:t>Niet neutraal</w:t>
      </w:r>
      <w:r w:rsidR="002E6693">
        <w:t xml:space="preserve"> Lastenboek</w:t>
      </w:r>
    </w:p>
    <w:p w14:paraId="53604031" w14:textId="20389DF5" w:rsidR="000E5BF8" w:rsidRPr="000E5BF8" w:rsidRDefault="008C0E41" w:rsidP="000E5BF8">
      <w:pPr>
        <w:ind w:left="6594" w:firstLine="210"/>
      </w:pPr>
      <w:hyperlink w:anchor="_Belangrijkste_Toepassingen" w:history="1">
        <w:r w:rsidR="000E5BF8" w:rsidRPr="000E5BF8">
          <w:rPr>
            <w:rStyle w:val="Hyperlink"/>
          </w:rPr>
          <w:t xml:space="preserve">Terug naar </w:t>
        </w:r>
        <w:r w:rsidR="00D62C15">
          <w:rPr>
            <w:rStyle w:val="Hyperlink"/>
          </w:rPr>
          <w:t>keuzemenu en uitleg</w:t>
        </w:r>
        <w:r w:rsidR="000E5BF8" w:rsidRPr="000E5BF8">
          <w:rPr>
            <w:rStyle w:val="Hyperlink"/>
          </w:rPr>
          <w:t xml:space="preserve"> NL</w:t>
        </w:r>
      </w:hyperlink>
    </w:p>
    <w:p w14:paraId="54A98714" w14:textId="5BEE9BEE" w:rsidR="00AD5025" w:rsidRDefault="002F59FF" w:rsidP="003C37BD">
      <w:pPr>
        <w:pStyle w:val="Kop3"/>
      </w:pPr>
      <w:bookmarkStart w:id="18" w:name="_Thermische_isolatie_-algemeen_1"/>
      <w:bookmarkEnd w:id="18"/>
      <w:r>
        <w:t xml:space="preserve">montage </w:t>
      </w:r>
      <w:r w:rsidR="00AD5025" w:rsidRPr="00AD5025">
        <w:t>B</w:t>
      </w:r>
      <w:r w:rsidR="005C1FED">
        <w:t>uitenschrijnwerk</w:t>
      </w:r>
      <w:r w:rsidR="00AD5025" w:rsidRPr="00AD5025">
        <w:t xml:space="preserve"> </w:t>
      </w:r>
      <w:r w:rsidR="003C37BD">
        <w:t xml:space="preserve">– </w:t>
      </w:r>
      <w:r w:rsidR="00AD5025" w:rsidRPr="00AD5025">
        <w:t>algemeen</w:t>
      </w:r>
      <w:r w:rsidR="005F6C33">
        <w:t xml:space="preserve"> </w:t>
      </w:r>
      <w:r w:rsidR="00030D82">
        <w:t>–</w:t>
      </w:r>
      <w:r w:rsidR="00917D19">
        <w:t xml:space="preserve"> aansluitingen</w:t>
      </w:r>
    </w:p>
    <w:p w14:paraId="06AFF44B" w14:textId="77777777" w:rsidR="00AD5025" w:rsidRPr="0091288A" w:rsidRDefault="00AD5025" w:rsidP="00AD5025">
      <w:pPr>
        <w:rPr>
          <w:b/>
          <w:bCs/>
          <w:u w:val="single"/>
        </w:rPr>
      </w:pPr>
      <w:r w:rsidRPr="0091288A">
        <w:rPr>
          <w:b/>
          <w:bCs/>
          <w:u w:val="single"/>
        </w:rPr>
        <w:t>Omschrijving</w:t>
      </w:r>
    </w:p>
    <w:p w14:paraId="273B958C" w14:textId="475EE45E" w:rsidR="00AD5025" w:rsidRPr="007A3D5A" w:rsidRDefault="000837B7" w:rsidP="00DC1DE2">
      <w:pPr>
        <w:pStyle w:val="Hoofdtekst-2019"/>
        <w:numPr>
          <w:ilvl w:val="0"/>
          <w:numId w:val="0"/>
        </w:numPr>
        <w:ind w:left="357"/>
        <w:rPr>
          <w:dstrike/>
        </w:rPr>
      </w:pPr>
      <w:r w:rsidRPr="007A3D5A">
        <w:t>Realisat</w:t>
      </w:r>
      <w:r w:rsidR="00B8468C" w:rsidRPr="007A3D5A">
        <w:t>ie van de wind- en waterdichtheid aan de buitenzijde van het schrijnwerk en van de luchtdichtheid</w:t>
      </w:r>
      <w:r w:rsidR="00B455BE" w:rsidRPr="007A3D5A">
        <w:t xml:space="preserve"> aan de binnenzijde van het schrijnwerk. </w:t>
      </w:r>
      <w:r w:rsidR="00AD5025" w:rsidRPr="007A3D5A">
        <w:t xml:space="preserve">De werken omvatten het leveren en plaatsen van de </w:t>
      </w:r>
      <w:r w:rsidR="00F63F78" w:rsidRPr="007A3D5A">
        <w:t>nodige materialen</w:t>
      </w:r>
      <w:r w:rsidR="00AD5025" w:rsidRPr="007A3D5A">
        <w:t>, met inbegrip van alle hulpmiddelen</w:t>
      </w:r>
      <w:r w:rsidR="00AD5639" w:rsidRPr="007A3D5A">
        <w:t>.</w:t>
      </w:r>
      <w:r w:rsidR="00AD5025" w:rsidRPr="007A3D5A">
        <w:t xml:space="preserve"> </w:t>
      </w:r>
    </w:p>
    <w:p w14:paraId="7F40E490" w14:textId="77777777" w:rsidR="00F3517E" w:rsidRPr="00F3517E" w:rsidRDefault="00F3517E" w:rsidP="00F3517E">
      <w:pPr>
        <w:rPr>
          <w:lang w:val="nl-NL"/>
        </w:rPr>
      </w:pPr>
    </w:p>
    <w:p w14:paraId="19387DAD" w14:textId="77777777" w:rsidR="00C970E1" w:rsidRDefault="001C775A" w:rsidP="0054494D">
      <w:pPr>
        <w:rPr>
          <w:b/>
          <w:bCs/>
          <w:u w:val="single"/>
        </w:rPr>
      </w:pPr>
      <w:r>
        <w:rPr>
          <w:b/>
          <w:bCs/>
          <w:u w:val="single"/>
        </w:rPr>
        <w:t>Materialen</w:t>
      </w:r>
    </w:p>
    <w:p w14:paraId="74ADA814" w14:textId="416A5161" w:rsidR="005A045F" w:rsidRDefault="005A045F" w:rsidP="005A045F">
      <w:pPr>
        <w:rPr>
          <w:lang w:val="nl-NL"/>
        </w:rPr>
      </w:pPr>
      <w:r>
        <w:rPr>
          <w:lang w:val="nl-NL"/>
        </w:rPr>
        <w:t xml:space="preserve">Alle hulpmiddelen </w:t>
      </w:r>
      <w:r w:rsidR="00266C56">
        <w:rPr>
          <w:lang w:val="nl-NL"/>
        </w:rPr>
        <w:t>tot het</w:t>
      </w:r>
      <w:r>
        <w:rPr>
          <w:lang w:val="nl-NL"/>
        </w:rPr>
        <w:t xml:space="preserve"> realiseren van thermische en luchtdichte aansluitingen, zoals </w:t>
      </w:r>
      <w:r w:rsidR="004D3BBB">
        <w:rPr>
          <w:lang w:val="nl-NL"/>
        </w:rPr>
        <w:t>isolatiematerialen</w:t>
      </w:r>
      <w:r>
        <w:rPr>
          <w:lang w:val="nl-NL"/>
        </w:rPr>
        <w:t>, wachtfolies, kitten, kleef</w:t>
      </w:r>
      <w:r w:rsidR="008A0700">
        <w:rPr>
          <w:lang w:val="nl-NL"/>
        </w:rPr>
        <w:t>- en aansluitingsbanden</w:t>
      </w:r>
      <w:r>
        <w:rPr>
          <w:lang w:val="nl-NL"/>
        </w:rPr>
        <w:t>, primers, dichtingsmanchetten, vloeibare afdichtingen</w:t>
      </w:r>
      <w:r w:rsidR="00182771">
        <w:rPr>
          <w:lang w:val="nl-NL"/>
        </w:rPr>
        <w:t xml:space="preserve"> </w:t>
      </w:r>
      <w:r>
        <w:rPr>
          <w:lang w:val="nl-NL"/>
        </w:rPr>
        <w:t>… zijn compatibel met de gebruikte folies en aansluitende materialen.</w:t>
      </w:r>
    </w:p>
    <w:p w14:paraId="437FFD8F" w14:textId="77777777" w:rsidR="00C970E1" w:rsidRDefault="00C970E1" w:rsidP="0054494D">
      <w:pPr>
        <w:rPr>
          <w:b/>
          <w:bCs/>
          <w:u w:val="single"/>
        </w:rPr>
      </w:pPr>
    </w:p>
    <w:p w14:paraId="34F4C98E" w14:textId="4FCB40C1" w:rsidR="0054494D" w:rsidRPr="00F179B0" w:rsidRDefault="0054494D" w:rsidP="0054494D">
      <w:pPr>
        <w:rPr>
          <w:b/>
          <w:bCs/>
          <w:u w:val="single"/>
        </w:rPr>
      </w:pPr>
      <w:r w:rsidRPr="00F179B0">
        <w:rPr>
          <w:b/>
          <w:bCs/>
          <w:u w:val="single"/>
        </w:rPr>
        <w:t>Uitvoering</w:t>
      </w:r>
    </w:p>
    <w:p w14:paraId="5FDF656C" w14:textId="3C8BAAD1" w:rsidR="0031698D" w:rsidRPr="007279E7" w:rsidRDefault="0031698D" w:rsidP="007279E7">
      <w:pPr>
        <w:rPr>
          <w:u w:val="single"/>
        </w:rPr>
      </w:pPr>
      <w:r w:rsidRPr="007279E7">
        <w:rPr>
          <w:u w:val="single"/>
        </w:rPr>
        <w:t>A</w:t>
      </w:r>
      <w:r w:rsidR="007279E7" w:rsidRPr="007279E7">
        <w:rPr>
          <w:u w:val="single"/>
        </w:rPr>
        <w:t>ansluitingen</w:t>
      </w:r>
    </w:p>
    <w:p w14:paraId="554FCD34" w14:textId="77777777" w:rsidR="00076F19" w:rsidRPr="00076F19" w:rsidRDefault="00076F19" w:rsidP="00076F19">
      <w:pPr>
        <w:numPr>
          <w:ilvl w:val="0"/>
          <w:numId w:val="32"/>
        </w:numPr>
        <w:contextualSpacing/>
        <w:rPr>
          <w:rFonts w:asciiTheme="majorHAnsi" w:hAnsiTheme="majorHAnsi"/>
          <w:lang w:val="nl-NL"/>
        </w:rPr>
      </w:pPr>
      <w:r w:rsidRPr="00076F19">
        <w:rPr>
          <w:rFonts w:asciiTheme="majorHAnsi" w:hAnsiTheme="majorHAnsi"/>
        </w:rPr>
        <w:t>W</w:t>
      </w:r>
      <w:r w:rsidRPr="00076F19">
        <w:rPr>
          <w:rFonts w:asciiTheme="majorHAnsi" w:hAnsiTheme="majorHAnsi"/>
          <w:lang w:val="nl-NL"/>
        </w:rPr>
        <w:t>aar mogelijk wordt het buitenschrijnwerk over de gehele omtrek geïsoleerd. De afdichting van de naden tussen het vast kader, de gevel en/of tussen de kozijnen onderling, moeten aan de buitenzijde wind- en waterdicht zijn, aan de binnenzijde luchtdicht.</w:t>
      </w:r>
    </w:p>
    <w:p w14:paraId="71801F3A" w14:textId="65B8E037" w:rsidR="00076F19" w:rsidRPr="00076F19" w:rsidRDefault="00076F19" w:rsidP="00076F19">
      <w:pPr>
        <w:numPr>
          <w:ilvl w:val="0"/>
          <w:numId w:val="32"/>
        </w:numPr>
        <w:contextualSpacing/>
        <w:rPr>
          <w:rFonts w:asciiTheme="majorHAnsi" w:hAnsiTheme="majorHAnsi"/>
          <w:lang w:val="nl-NL"/>
        </w:rPr>
      </w:pPr>
      <w:r w:rsidRPr="00076F19">
        <w:rPr>
          <w:rFonts w:asciiTheme="majorHAnsi" w:hAnsiTheme="majorHAnsi"/>
          <w:lang w:val="nl-NL"/>
        </w:rPr>
        <w:t xml:space="preserve">Waar waterdichtingen, aangebracht tegen de buitenzijde, worden gecombineerd met luchtdichting aan de binnenzijde, moet men erover waken dat de dampdichtheid van de materialen gebruikt aan buiten- en binnenzijde zodanig gekozen is dat vochtophoping tussenin </w:t>
      </w:r>
      <w:r w:rsidR="00CD5A98">
        <w:rPr>
          <w:rFonts w:asciiTheme="majorHAnsi" w:hAnsiTheme="majorHAnsi"/>
          <w:lang w:val="nl-NL"/>
        </w:rPr>
        <w:t>beperkt</w:t>
      </w:r>
      <w:r w:rsidR="00B537EA">
        <w:rPr>
          <w:rFonts w:asciiTheme="majorHAnsi" w:hAnsiTheme="majorHAnsi"/>
          <w:lang w:val="nl-NL"/>
        </w:rPr>
        <w:t xml:space="preserve"> blijft.</w:t>
      </w:r>
    </w:p>
    <w:p w14:paraId="5B3ADE05" w14:textId="10FBD85C" w:rsidR="00076F19" w:rsidRPr="00076F19" w:rsidRDefault="00076F19" w:rsidP="00076F19">
      <w:pPr>
        <w:numPr>
          <w:ilvl w:val="0"/>
          <w:numId w:val="32"/>
        </w:numPr>
        <w:contextualSpacing/>
        <w:rPr>
          <w:rFonts w:asciiTheme="majorHAnsi" w:hAnsiTheme="majorHAnsi"/>
          <w:lang w:val="nl-NL"/>
        </w:rPr>
      </w:pPr>
      <w:r w:rsidRPr="00076F19">
        <w:rPr>
          <w:rFonts w:asciiTheme="majorHAnsi" w:hAnsiTheme="majorHAnsi"/>
          <w:lang w:val="nl-NL"/>
        </w:rPr>
        <w:t xml:space="preserve">Met het oog op de waterdichtheid van de constructie en de luchtdichtheidsprestaties van het gebouw mogen pas na controle en goedkeuring </w:t>
      </w:r>
      <w:r w:rsidR="003406F5" w:rsidRPr="00076F19">
        <w:rPr>
          <w:rFonts w:asciiTheme="majorHAnsi" w:hAnsiTheme="majorHAnsi"/>
          <w:lang w:val="nl-NL"/>
        </w:rPr>
        <w:t xml:space="preserve">door de ontwerper </w:t>
      </w:r>
      <w:r w:rsidRPr="00076F19">
        <w:rPr>
          <w:rFonts w:asciiTheme="majorHAnsi" w:hAnsiTheme="majorHAnsi"/>
          <w:lang w:val="nl-NL"/>
        </w:rPr>
        <w:t xml:space="preserve">van de isolatie en (voorbereiding van de) regen- en luchtdichte aansluitingen de werken aan buiten- en binnenzijde worden verder gezet. </w:t>
      </w:r>
    </w:p>
    <w:p w14:paraId="237ECF55" w14:textId="77777777" w:rsidR="00A76975" w:rsidRPr="007279E7" w:rsidRDefault="00A76975" w:rsidP="00A76975">
      <w:pPr>
        <w:pStyle w:val="Lijstalinea"/>
        <w:ind w:left="720"/>
        <w:rPr>
          <w:lang w:val="nl-NL"/>
        </w:rPr>
      </w:pPr>
    </w:p>
    <w:p w14:paraId="707673EC" w14:textId="74FCB4C1" w:rsidR="00AD5025" w:rsidRPr="00BE0772" w:rsidRDefault="00BE0772" w:rsidP="003A398A">
      <w:pPr>
        <w:pStyle w:val="Kop3"/>
      </w:pPr>
      <w:r>
        <w:t xml:space="preserve">luchtdichte dampremmende </w:t>
      </w:r>
      <w:r w:rsidRPr="00BE0772">
        <w:t>inpleisterbare aansluitband</w:t>
      </w:r>
      <w:r>
        <w:t xml:space="preserve"> voor binnen</w:t>
      </w:r>
    </w:p>
    <w:p w14:paraId="0B4A1D73" w14:textId="77777777" w:rsidR="00AD5025" w:rsidRPr="003A2753" w:rsidRDefault="00AD5025" w:rsidP="00AD5025">
      <w:pPr>
        <w:rPr>
          <w:b/>
          <w:bCs/>
          <w:u w:val="single"/>
        </w:rPr>
      </w:pPr>
      <w:r w:rsidRPr="003A2753">
        <w:rPr>
          <w:b/>
          <w:bCs/>
          <w:u w:val="single"/>
        </w:rPr>
        <w:t>Omschrijving</w:t>
      </w:r>
    </w:p>
    <w:p w14:paraId="355869DE" w14:textId="3560C1E4" w:rsidR="00AD5025" w:rsidRDefault="00022E45" w:rsidP="00AD5025">
      <w:r w:rsidRPr="003A2753">
        <w:t>Voo</w:t>
      </w:r>
      <w:r w:rsidR="00EE4039">
        <w:t>r</w:t>
      </w:r>
      <w:r w:rsidRPr="003A2753">
        <w:t xml:space="preserve"> het realiseren van de </w:t>
      </w:r>
      <w:r w:rsidR="0072016E" w:rsidRPr="003A2753">
        <w:t>continuïteit</w:t>
      </w:r>
      <w:r w:rsidRPr="003A2753">
        <w:t xml:space="preserve"> van de </w:t>
      </w:r>
      <w:r w:rsidRPr="00C77645">
        <w:t>luchtdichtheid tussen</w:t>
      </w:r>
      <w:r w:rsidR="0072016E" w:rsidRPr="00C77645">
        <w:t xml:space="preserve"> sc</w:t>
      </w:r>
      <w:r w:rsidR="00994B72" w:rsidRPr="00C77645">
        <w:t xml:space="preserve">hrijnwerk </w:t>
      </w:r>
      <w:r w:rsidR="0072016E" w:rsidRPr="00C77645">
        <w:t xml:space="preserve">en </w:t>
      </w:r>
      <w:r w:rsidR="00F14E71">
        <w:t>het</w:t>
      </w:r>
      <w:r w:rsidR="0072016E" w:rsidRPr="00C77645">
        <w:t xml:space="preserve"> </w:t>
      </w:r>
      <w:r w:rsidR="00E305EA" w:rsidRPr="00C77645">
        <w:t xml:space="preserve">in een </w:t>
      </w:r>
      <w:r w:rsidR="0072016E" w:rsidRPr="00C77645">
        <w:t>later</w:t>
      </w:r>
      <w:r w:rsidR="00E305EA" w:rsidRPr="00C77645">
        <w:t xml:space="preserve">e fase </w:t>
      </w:r>
      <w:r w:rsidR="0072016E" w:rsidRPr="00C77645">
        <w:t xml:space="preserve">aan te brengen </w:t>
      </w:r>
      <w:proofErr w:type="spellStart"/>
      <w:r w:rsidR="0072016E" w:rsidRPr="00C77645">
        <w:t>binnenpleiste</w:t>
      </w:r>
      <w:r w:rsidR="00F722BA" w:rsidRPr="00C77645">
        <w:t>r</w:t>
      </w:r>
      <w:proofErr w:type="spellEnd"/>
      <w:r w:rsidR="00E305EA" w:rsidRPr="00C77645">
        <w:t xml:space="preserve">, wordt het schrijnwerk </w:t>
      </w:r>
      <w:r w:rsidR="00994B72" w:rsidRPr="00C77645">
        <w:t>rondom</w:t>
      </w:r>
      <w:r w:rsidR="00994B72" w:rsidRPr="006406DC">
        <w:t xml:space="preserve"> </w:t>
      </w:r>
      <w:r w:rsidR="00385F76" w:rsidRPr="006406DC">
        <w:t xml:space="preserve">voorzien van een aansluitingsband die </w:t>
      </w:r>
      <w:r w:rsidRPr="006406DC">
        <w:t>later</w:t>
      </w:r>
      <w:r w:rsidR="00F52831" w:rsidRPr="006406DC">
        <w:t xml:space="preserve"> door de aan</w:t>
      </w:r>
      <w:r w:rsidR="00B65AD8" w:rsidRPr="006406DC">
        <w:t>ne</w:t>
      </w:r>
      <w:r w:rsidR="00F722BA">
        <w:t>m</w:t>
      </w:r>
      <w:r w:rsidR="00F52831" w:rsidRPr="006406DC">
        <w:t>e</w:t>
      </w:r>
      <w:r w:rsidR="00B65AD8" w:rsidRPr="006406DC">
        <w:t>r</w:t>
      </w:r>
      <w:r w:rsidR="00F52831" w:rsidRPr="006406DC">
        <w:t xml:space="preserve"> pleisterwerken mee</w:t>
      </w:r>
      <w:r w:rsidR="00B65AD8" w:rsidRPr="006406DC">
        <w:t xml:space="preserve"> </w:t>
      </w:r>
      <w:r w:rsidRPr="006406DC">
        <w:t xml:space="preserve">wordt </w:t>
      </w:r>
      <w:proofErr w:type="spellStart"/>
      <w:r w:rsidRPr="006406DC">
        <w:t>ingepleis</w:t>
      </w:r>
      <w:r w:rsidR="00B65AD8" w:rsidRPr="006406DC">
        <w:t>terd</w:t>
      </w:r>
      <w:proofErr w:type="spellEnd"/>
      <w:r w:rsidR="00B65AD8" w:rsidRPr="006406DC">
        <w:t>.</w:t>
      </w:r>
      <w:r w:rsidR="003C5E10">
        <w:t xml:space="preserve"> </w:t>
      </w:r>
    </w:p>
    <w:p w14:paraId="1BE2401E" w14:textId="77777777" w:rsidR="00DA0DBA" w:rsidRDefault="00DA0DBA" w:rsidP="00AD5025"/>
    <w:p w14:paraId="51C289E7" w14:textId="77777777" w:rsidR="00AD5025" w:rsidRPr="00AF10B9" w:rsidRDefault="00AD5025" w:rsidP="00AD5025">
      <w:pPr>
        <w:rPr>
          <w:b/>
          <w:bCs/>
          <w:u w:val="single"/>
        </w:rPr>
      </w:pPr>
      <w:r w:rsidRPr="00AF10B9">
        <w:rPr>
          <w:b/>
          <w:bCs/>
          <w:u w:val="single"/>
        </w:rPr>
        <w:t xml:space="preserve">Materiaal </w:t>
      </w:r>
    </w:p>
    <w:p w14:paraId="2F3135F1" w14:textId="54B88749" w:rsidR="00AD5025" w:rsidRPr="00AF10B9" w:rsidRDefault="00E52909" w:rsidP="00AD5025">
      <w:pPr>
        <w:rPr>
          <w:b/>
          <w:bCs/>
          <w:u w:val="single"/>
        </w:rPr>
      </w:pPr>
      <w:r w:rsidRPr="00BC5988">
        <w:rPr>
          <w:b/>
          <w:bCs/>
          <w:u w:val="single"/>
        </w:rPr>
        <w:t xml:space="preserve">Aansluitband </w:t>
      </w:r>
      <w:r w:rsidR="00AD5025" w:rsidRPr="00BC5988">
        <w:rPr>
          <w:b/>
          <w:bCs/>
          <w:u w:val="single"/>
        </w:rPr>
        <w:t xml:space="preserve">pro clima </w:t>
      </w:r>
      <w:r w:rsidR="00DB5C3E" w:rsidRPr="00BC5988">
        <w:rPr>
          <w:b/>
          <w:bCs/>
          <w:u w:val="single"/>
        </w:rPr>
        <w:t>CONTEGA PV</w:t>
      </w:r>
    </w:p>
    <w:p w14:paraId="65F4CC82" w14:textId="479A115A" w:rsidR="00A10947" w:rsidRDefault="00A10947" w:rsidP="00440832">
      <w:pPr>
        <w:pStyle w:val="Lijstalinea"/>
        <w:numPr>
          <w:ilvl w:val="0"/>
          <w:numId w:val="14"/>
        </w:numPr>
      </w:pPr>
      <w:proofErr w:type="spellStart"/>
      <w:r w:rsidRPr="00375A80">
        <w:t>Inpleisterbare</w:t>
      </w:r>
      <w:proofErr w:type="spellEnd"/>
      <w:r w:rsidRPr="00375A80">
        <w:t xml:space="preserve"> aansluit</w:t>
      </w:r>
      <w:r w:rsidR="006B68B5">
        <w:t xml:space="preserve">band </w:t>
      </w:r>
      <w:r w:rsidRPr="00375A80">
        <w:t>speciaal ontworpen voor de luchtdichte aansluiting tussen schrijnwerk en</w:t>
      </w:r>
      <w:r w:rsidR="006B68B5">
        <w:t xml:space="preserve"> nog </w:t>
      </w:r>
      <w:r w:rsidR="00E10469">
        <w:t xml:space="preserve">aan </w:t>
      </w:r>
      <w:r w:rsidR="006B68B5">
        <w:t xml:space="preserve">te </w:t>
      </w:r>
      <w:r w:rsidR="00E10469">
        <w:t>brengen</w:t>
      </w:r>
      <w:r w:rsidR="007376BC" w:rsidRPr="00375A80">
        <w:t xml:space="preserve"> </w:t>
      </w:r>
      <w:r w:rsidRPr="00375A80">
        <w:t>pleister</w:t>
      </w:r>
      <w:r w:rsidR="00542F79">
        <w:t>werk</w:t>
      </w:r>
      <w:r w:rsidR="00E133D3" w:rsidRPr="00375A80">
        <w:t>.</w:t>
      </w:r>
    </w:p>
    <w:p w14:paraId="78845965" w14:textId="77777777" w:rsidR="006B68B5" w:rsidRDefault="006B68B5" w:rsidP="007E5563">
      <w:pPr>
        <w:pStyle w:val="Lijstalinea"/>
        <w:numPr>
          <w:ilvl w:val="0"/>
          <w:numId w:val="14"/>
        </w:numPr>
      </w:pPr>
      <w:r>
        <w:t>De band bestaat uit 3 zones:</w:t>
      </w:r>
    </w:p>
    <w:p w14:paraId="793C9A50" w14:textId="07114F9C" w:rsidR="006B68B5" w:rsidRDefault="006B68B5" w:rsidP="006B68B5">
      <w:pPr>
        <w:pStyle w:val="Lijstalinea"/>
        <w:numPr>
          <w:ilvl w:val="1"/>
          <w:numId w:val="14"/>
        </w:numPr>
      </w:pPr>
      <w:r>
        <w:t>e</w:t>
      </w:r>
      <w:r w:rsidR="00F1096C" w:rsidRPr="00074D79">
        <w:t xml:space="preserve">en </w:t>
      </w:r>
      <w:proofErr w:type="spellStart"/>
      <w:r>
        <w:t>bepleisterbaar</w:t>
      </w:r>
      <w:proofErr w:type="spellEnd"/>
      <w:r>
        <w:t xml:space="preserve"> </w:t>
      </w:r>
      <w:r w:rsidR="000E1F52" w:rsidRPr="00074D79">
        <w:t>3</w:t>
      </w:r>
      <w:r w:rsidR="00A3727E">
        <w:t>-</w:t>
      </w:r>
      <w:r w:rsidR="000E1F52" w:rsidRPr="00074D79">
        <w:t xml:space="preserve">lagig luchtdicht en </w:t>
      </w:r>
      <w:proofErr w:type="spellStart"/>
      <w:r w:rsidR="000E1F52" w:rsidRPr="00074D79">
        <w:t>dampremmend</w:t>
      </w:r>
      <w:proofErr w:type="spellEnd"/>
      <w:r w:rsidR="00135D17">
        <w:t xml:space="preserve"> membraan </w:t>
      </w:r>
      <w:r w:rsidR="000E1F52" w:rsidRPr="00074D79">
        <w:t xml:space="preserve">uit </w:t>
      </w:r>
      <w:r w:rsidR="00135D17">
        <w:t xml:space="preserve">2 lagen </w:t>
      </w:r>
      <w:r w:rsidR="000E1F52" w:rsidRPr="00074D79">
        <w:t xml:space="preserve">PET vlies met </w:t>
      </w:r>
      <w:r w:rsidR="00135D17">
        <w:t xml:space="preserve">daartussen </w:t>
      </w:r>
      <w:r w:rsidR="00854387" w:rsidRPr="00074D79">
        <w:t>een functioneel membraan</w:t>
      </w:r>
      <w:r>
        <w:t>;</w:t>
      </w:r>
    </w:p>
    <w:p w14:paraId="679A7595" w14:textId="77777777" w:rsidR="006B68B5" w:rsidRDefault="006B68B5" w:rsidP="006B68B5">
      <w:pPr>
        <w:pStyle w:val="Lijstalinea"/>
        <w:numPr>
          <w:ilvl w:val="1"/>
          <w:numId w:val="14"/>
        </w:numPr>
      </w:pPr>
      <w:r w:rsidRPr="00074D79">
        <w:t>een eenzijdige lijmstrook met speciale acryllijm</w:t>
      </w:r>
      <w:r>
        <w:t xml:space="preserve">, voorzien van </w:t>
      </w:r>
      <w:proofErr w:type="spellStart"/>
      <w:r>
        <w:t>gesiliconiseerde</w:t>
      </w:r>
      <w:proofErr w:type="spellEnd"/>
      <w:r>
        <w:t xml:space="preserve"> PE-afdekband;</w:t>
      </w:r>
    </w:p>
    <w:p w14:paraId="44BB8499" w14:textId="5D3BC3DD" w:rsidR="00135D17" w:rsidRDefault="006B68B5" w:rsidP="006B68B5">
      <w:pPr>
        <w:pStyle w:val="Lijstalinea"/>
        <w:numPr>
          <w:ilvl w:val="1"/>
          <w:numId w:val="14"/>
        </w:numPr>
      </w:pPr>
      <w:r>
        <w:t>een wapeningsnet v</w:t>
      </w:r>
      <w:r w:rsidR="000475B7">
        <w:t xml:space="preserve">oor </w:t>
      </w:r>
      <w:r w:rsidR="00B30E0D">
        <w:t xml:space="preserve">een </w:t>
      </w:r>
      <w:r w:rsidR="00825A25">
        <w:t>solide</w:t>
      </w:r>
      <w:r w:rsidR="00B30E0D">
        <w:t xml:space="preserve"> hechting </w:t>
      </w:r>
      <w:r w:rsidR="00AF10B9">
        <w:t>in</w:t>
      </w:r>
      <w:r w:rsidR="00B30E0D">
        <w:t xml:space="preserve"> het pleisterwerk.</w:t>
      </w:r>
    </w:p>
    <w:p w14:paraId="2F278F52" w14:textId="77777777" w:rsidR="00AD5025" w:rsidRPr="001A6300" w:rsidRDefault="00AD5025" w:rsidP="00AD5025">
      <w:pPr>
        <w:rPr>
          <w:u w:val="single"/>
        </w:rPr>
      </w:pPr>
      <w:r w:rsidRPr="001A6300">
        <w:rPr>
          <w:u w:val="single"/>
        </w:rPr>
        <w:t>Specificaties</w:t>
      </w:r>
    </w:p>
    <w:p w14:paraId="1BB1FAD5" w14:textId="2372A466" w:rsidR="00DA0DBA" w:rsidRPr="001A6300" w:rsidRDefault="00DA0DBA" w:rsidP="007E5563">
      <w:pPr>
        <w:pStyle w:val="Lijstalinea"/>
        <w:numPr>
          <w:ilvl w:val="0"/>
          <w:numId w:val="15"/>
        </w:numPr>
      </w:pPr>
      <w:r w:rsidRPr="001A6300">
        <w:lastRenderedPageBreak/>
        <w:t xml:space="preserve">Kleur: </w:t>
      </w:r>
      <w:r w:rsidR="00F264EC" w:rsidRPr="001A6300">
        <w:t>wit</w:t>
      </w:r>
      <w:r w:rsidR="009A6EE7" w:rsidRPr="001A6300">
        <w:t xml:space="preserve"> PET vlies met blauw wapeningsnet</w:t>
      </w:r>
      <w:r w:rsidR="00F035E5">
        <w:t>.</w:t>
      </w:r>
    </w:p>
    <w:p w14:paraId="4670B8D9" w14:textId="0F1C1C8F" w:rsidR="00AD5025" w:rsidRDefault="00AD5025" w:rsidP="007E5563">
      <w:pPr>
        <w:pStyle w:val="Lijstalinea"/>
        <w:numPr>
          <w:ilvl w:val="0"/>
          <w:numId w:val="15"/>
        </w:numPr>
      </w:pPr>
      <w:r w:rsidRPr="001A6300">
        <w:t xml:space="preserve">Dikte: </w:t>
      </w:r>
      <w:r w:rsidR="009A6EE7" w:rsidRPr="001A6300">
        <w:t>1</w:t>
      </w:r>
      <w:r w:rsidR="00E23F73">
        <w:t>,</w:t>
      </w:r>
      <w:r w:rsidR="009A6EE7" w:rsidRPr="001A6300">
        <w:t>3</w:t>
      </w:r>
      <w:r w:rsidRPr="001A6300">
        <w:t>mm.</w:t>
      </w:r>
    </w:p>
    <w:p w14:paraId="47A348D9" w14:textId="0019B3C1" w:rsidR="00E23F73" w:rsidRPr="001A6300" w:rsidRDefault="00E23F73" w:rsidP="007E5563">
      <w:pPr>
        <w:pStyle w:val="Lijstalinea"/>
        <w:numPr>
          <w:ilvl w:val="0"/>
          <w:numId w:val="15"/>
        </w:numPr>
      </w:pPr>
      <w:r>
        <w:t>Breedte: 200mm</w:t>
      </w:r>
      <w:r w:rsidR="00F035E5">
        <w:t>.</w:t>
      </w:r>
    </w:p>
    <w:p w14:paraId="66501D24" w14:textId="6E920A7B" w:rsidR="00AD5025" w:rsidRPr="002F4D27" w:rsidRDefault="00AD5025" w:rsidP="007E5563">
      <w:pPr>
        <w:pStyle w:val="Lijstalinea"/>
        <w:numPr>
          <w:ilvl w:val="0"/>
          <w:numId w:val="15"/>
        </w:numPr>
      </w:pPr>
      <w:r w:rsidRPr="002F4D27">
        <w:t xml:space="preserve">Equivalente luchtlaagdikte </w:t>
      </w:r>
      <w:proofErr w:type="spellStart"/>
      <w:r w:rsidR="0005512C" w:rsidRPr="00BF0A11">
        <w:t>sd</w:t>
      </w:r>
      <w:proofErr w:type="spellEnd"/>
      <w:r w:rsidR="0005512C" w:rsidRPr="00BF0A11">
        <w:t xml:space="preserve"> (= µd-waarde)</w:t>
      </w:r>
      <w:r w:rsidR="00AC1538">
        <w:t xml:space="preserve"> </w:t>
      </w:r>
      <w:r w:rsidRPr="002F4D27">
        <w:t xml:space="preserve">(volgens </w:t>
      </w:r>
      <w:r w:rsidR="00393B0A" w:rsidRPr="002F4D27">
        <w:t>EN 1849</w:t>
      </w:r>
      <w:r w:rsidR="002F4D27" w:rsidRPr="002F4D27">
        <w:t>-2</w:t>
      </w:r>
      <w:r w:rsidRPr="002F4D27">
        <w:t xml:space="preserve">): </w:t>
      </w:r>
      <w:r w:rsidR="002F4D27" w:rsidRPr="002F4D27">
        <w:t>2,3</w:t>
      </w:r>
      <w:r w:rsidR="00DA0DBA" w:rsidRPr="002F4D27">
        <w:t>m.</w:t>
      </w:r>
    </w:p>
    <w:p w14:paraId="305A95B7" w14:textId="77777777" w:rsidR="0024034E" w:rsidRPr="00B5556E" w:rsidRDefault="0024034E" w:rsidP="0024034E">
      <w:pPr>
        <w:pStyle w:val="Lijstalinea"/>
        <w:numPr>
          <w:ilvl w:val="0"/>
          <w:numId w:val="15"/>
        </w:numPr>
      </w:pPr>
      <w:r>
        <w:t>Toestand van de</w:t>
      </w:r>
      <w:r w:rsidRPr="00B5556E">
        <w:t xml:space="preserve"> verlijming</w:t>
      </w:r>
      <w:r>
        <w:t xml:space="preserve"> na kunstmatige veroudering</w:t>
      </w:r>
      <w:r w:rsidRPr="00B5556E">
        <w:t xml:space="preserve"> (volgens DIN 4108-11): doorstaan.</w:t>
      </w:r>
    </w:p>
    <w:p w14:paraId="7B576897" w14:textId="46C31FBA" w:rsidR="00AD5025" w:rsidRPr="001A6300" w:rsidRDefault="00AD5025" w:rsidP="007E5563">
      <w:pPr>
        <w:pStyle w:val="Lijstalinea"/>
        <w:numPr>
          <w:ilvl w:val="0"/>
          <w:numId w:val="15"/>
        </w:numPr>
      </w:pPr>
      <w:r w:rsidRPr="001A6300">
        <w:t>Temperatuurbestendigheid: van -40°C tot +</w:t>
      </w:r>
      <w:r w:rsidR="001A6300" w:rsidRPr="001A6300">
        <w:t>90</w:t>
      </w:r>
      <w:r w:rsidRPr="001A6300">
        <w:t>°C.</w:t>
      </w:r>
    </w:p>
    <w:p w14:paraId="376380CD" w14:textId="75119D4C" w:rsidR="00DA0DBA" w:rsidRDefault="007376BC" w:rsidP="007E5563">
      <w:pPr>
        <w:pStyle w:val="Lijstalinea"/>
        <w:numPr>
          <w:ilvl w:val="0"/>
          <w:numId w:val="15"/>
        </w:numPr>
      </w:pPr>
      <w:r w:rsidRPr="007376BC">
        <w:t>Verwerkingstemperatuur: vanaf -10°C</w:t>
      </w:r>
      <w:r w:rsidR="00F035E5">
        <w:t>.</w:t>
      </w:r>
    </w:p>
    <w:p w14:paraId="1E814E80" w14:textId="77777777" w:rsidR="00205056" w:rsidRPr="007376BC" w:rsidRDefault="00205056" w:rsidP="00205056">
      <w:pPr>
        <w:pStyle w:val="Lijstalinea"/>
        <w:ind w:left="720"/>
      </w:pPr>
    </w:p>
    <w:p w14:paraId="00922831" w14:textId="477EC529" w:rsidR="00205056" w:rsidRPr="006167DE" w:rsidRDefault="00205056" w:rsidP="00205056">
      <w:pPr>
        <w:pStyle w:val="Lijstalinea"/>
        <w:numPr>
          <w:ilvl w:val="0"/>
          <w:numId w:val="15"/>
        </w:numPr>
      </w:pPr>
      <w:r w:rsidRPr="006167DE">
        <w:t xml:space="preserve">Alle hulpmiddelen </w:t>
      </w:r>
      <w:r w:rsidR="005559C3">
        <w:t>(</w:t>
      </w:r>
      <w:r w:rsidRPr="006167DE">
        <w:t>lijmen, kleefbanden,</w:t>
      </w:r>
      <w:r w:rsidR="005559C3">
        <w:t xml:space="preserve"> </w:t>
      </w:r>
      <w:r w:rsidRPr="006167DE">
        <w:t>…</w:t>
      </w:r>
      <w:r w:rsidR="005559C3">
        <w:t>)</w:t>
      </w:r>
      <w:r w:rsidRPr="006167DE">
        <w:t xml:space="preserve"> </w:t>
      </w:r>
      <w:r w:rsidR="00095448" w:rsidRPr="00184690">
        <w:t>zijn afgestemd op de aan te sluiten materialen en maken deel uit van één systeem, waarop de fabrikant 10 jaar garantie geeft.</w:t>
      </w:r>
    </w:p>
    <w:p w14:paraId="6418BA28" w14:textId="77777777" w:rsidR="00AD5025" w:rsidRPr="00D64C13" w:rsidRDefault="00AD5025" w:rsidP="00AD5025"/>
    <w:p w14:paraId="40A7F89C" w14:textId="0BD10183" w:rsidR="00784669" w:rsidRDefault="00AD5025" w:rsidP="00B4010E">
      <w:pPr>
        <w:rPr>
          <w:b/>
          <w:bCs/>
          <w:u w:val="single"/>
        </w:rPr>
      </w:pPr>
      <w:bookmarkStart w:id="19" w:name="_Hlk38352767"/>
      <w:r w:rsidRPr="00F179B0">
        <w:rPr>
          <w:b/>
          <w:bCs/>
          <w:u w:val="single"/>
        </w:rPr>
        <w:t>Uitvoering</w:t>
      </w:r>
    </w:p>
    <w:p w14:paraId="4086142B" w14:textId="77777777" w:rsidR="00FD2A65" w:rsidRPr="00BC79FD" w:rsidRDefault="00FD2A65" w:rsidP="00FD2A65">
      <w:pPr>
        <w:rPr>
          <w:u w:val="single"/>
        </w:rPr>
      </w:pPr>
      <w:bookmarkStart w:id="20" w:name="_Hlk40094198"/>
      <w:r w:rsidRPr="00BC79FD">
        <w:rPr>
          <w:u w:val="single"/>
        </w:rPr>
        <w:t>Algemeen</w:t>
      </w:r>
    </w:p>
    <w:p w14:paraId="147C2B35" w14:textId="77777777" w:rsidR="00963E7F" w:rsidRPr="00FF20A3" w:rsidRDefault="00FD2A65" w:rsidP="003F1748">
      <w:r w:rsidRPr="00E23F73">
        <w:t>De aansluit</w:t>
      </w:r>
      <w:r>
        <w:t>b</w:t>
      </w:r>
      <w:r w:rsidRPr="00E23F73">
        <w:t xml:space="preserve">and en eventuele toebehoren worden geplaatst volgens de uitvoeringsvoorschriften van de fabrikant en conform TV 255 – luchtdichtheid van </w:t>
      </w:r>
      <w:r w:rsidRPr="00FF20A3">
        <w:t>gebouwen van het WTCB.</w:t>
      </w:r>
    </w:p>
    <w:p w14:paraId="629C98E5" w14:textId="77777777" w:rsidR="00FD2A65" w:rsidRPr="00FF20A3" w:rsidRDefault="00FD2A65" w:rsidP="00FD2A65">
      <w:pPr>
        <w:rPr>
          <w:u w:val="single"/>
        </w:rPr>
      </w:pPr>
      <w:r w:rsidRPr="00FF20A3">
        <w:rPr>
          <w:u w:val="single"/>
        </w:rPr>
        <w:t>Voorbereiding</w:t>
      </w:r>
      <w:r w:rsidRPr="00FF20A3">
        <w:rPr>
          <w:rStyle w:val="Voetnootmarkering"/>
          <w:b/>
          <w:bCs/>
          <w:color w:val="F05133" w:themeColor="accent6"/>
        </w:rPr>
        <w:footnoteReference w:id="2"/>
      </w:r>
    </w:p>
    <w:p w14:paraId="6254A85D" w14:textId="01C63429" w:rsidR="0062173E" w:rsidRPr="00FF20A3" w:rsidRDefault="0062173E" w:rsidP="00DD751D">
      <w:pPr>
        <w:pStyle w:val="Hoofdtekst-2019"/>
      </w:pPr>
      <w:bookmarkStart w:id="21" w:name="_Hlk40093971"/>
      <w:bookmarkStart w:id="22" w:name="_Hlk40088410"/>
      <w:bookmarkEnd w:id="20"/>
      <w:r w:rsidRPr="00FF20A3">
        <w:rPr>
          <w:color w:val="0070C0"/>
        </w:rPr>
        <w:t>Bij toepassing op bestaand schrijnwerk: eventuele afbladerende verflagen of andere niet hechtende lagen verwijder</w:t>
      </w:r>
      <w:r w:rsidR="00DD751D" w:rsidRPr="00FF20A3">
        <w:rPr>
          <w:color w:val="0070C0"/>
        </w:rPr>
        <w:t>en.</w:t>
      </w:r>
    </w:p>
    <w:p w14:paraId="1EAFB63A" w14:textId="5C22ABE7" w:rsidR="00B4010E" w:rsidRPr="00FF20A3" w:rsidRDefault="00512A82" w:rsidP="00DD751D">
      <w:pPr>
        <w:pStyle w:val="Hoofdtekst-2019"/>
      </w:pPr>
      <w:r w:rsidRPr="00FF20A3">
        <w:t>De te verkleven zone op het raamprofiel moet droog, vorstvrij, glad en stofvrij zijn. Ontvetten indien nodig.</w:t>
      </w:r>
    </w:p>
    <w:p w14:paraId="28D816B3" w14:textId="1BF1B64B" w:rsidR="00A458A9" w:rsidRPr="00FF20A3" w:rsidRDefault="00A458A9" w:rsidP="00A458A9">
      <w:pPr>
        <w:rPr>
          <w:u w:val="single"/>
        </w:rPr>
      </w:pPr>
      <w:r w:rsidRPr="00FF20A3">
        <w:rPr>
          <w:u w:val="single"/>
        </w:rPr>
        <w:t>Aansluiting aan de kant van het schrijnwerk</w:t>
      </w:r>
      <w:r w:rsidR="004F7EF7" w:rsidRPr="00FF20A3">
        <w:rPr>
          <w:rStyle w:val="Voetnootmarkering"/>
          <w:b/>
          <w:bCs/>
          <w:color w:val="F05133" w:themeColor="accent6"/>
        </w:rPr>
        <w:footnoteReference w:id="3"/>
      </w:r>
    </w:p>
    <w:p w14:paraId="05AF0969" w14:textId="77777777" w:rsidR="009D06B4" w:rsidRPr="00FF20A3" w:rsidRDefault="009D06B4" w:rsidP="009D06B4">
      <w:pPr>
        <w:rPr>
          <w:b/>
          <w:bCs/>
          <w:color w:val="0070C0"/>
          <w:lang w:val="nl-NL"/>
        </w:rPr>
      </w:pPr>
      <w:r w:rsidRPr="00FF20A3">
        <w:rPr>
          <w:b/>
          <w:bCs/>
          <w:color w:val="0070C0"/>
          <w:lang w:val="nl-NL"/>
        </w:rPr>
        <w:t>(ofwel)</w:t>
      </w:r>
    </w:p>
    <w:p w14:paraId="3267F511" w14:textId="137E61C1" w:rsidR="006B6D72" w:rsidRPr="00FF20A3" w:rsidRDefault="00A458A9" w:rsidP="0020658D">
      <w:pPr>
        <w:pStyle w:val="Hoofdtekst-2019"/>
        <w:numPr>
          <w:ilvl w:val="0"/>
          <w:numId w:val="37"/>
        </w:numPr>
      </w:pPr>
      <w:r w:rsidRPr="00FF20A3">
        <w:t xml:space="preserve">De </w:t>
      </w:r>
      <w:r w:rsidRPr="00FF20A3">
        <w:rPr>
          <w:u w:val="single"/>
        </w:rPr>
        <w:t>aansluiting op de zijkant van schrijnwerk vóór de inbouw ervan</w:t>
      </w:r>
      <w:r w:rsidRPr="00FF20A3">
        <w:rPr>
          <w:b/>
          <w:bCs/>
          <w:color w:val="F05133" w:themeColor="accent6"/>
          <w:vertAlign w:val="superscript"/>
        </w:rPr>
        <w:footnoteReference w:id="4"/>
      </w:r>
      <w:r w:rsidRPr="00FF20A3">
        <w:rPr>
          <w:color w:val="F05133" w:themeColor="accent6"/>
        </w:rPr>
        <w:t xml:space="preserve"> </w:t>
      </w:r>
      <w:r w:rsidRPr="00FF20A3">
        <w:t xml:space="preserve">gebeurt met de kleefstrook van de aansluitband CONTEGA PV. </w:t>
      </w:r>
    </w:p>
    <w:p w14:paraId="75B4DB3D" w14:textId="77777777" w:rsidR="00C54434" w:rsidRPr="00FF39B6" w:rsidRDefault="00A458A9" w:rsidP="00C54434">
      <w:pPr>
        <w:pStyle w:val="Lijstalinea"/>
        <w:numPr>
          <w:ilvl w:val="1"/>
          <w:numId w:val="16"/>
        </w:numPr>
        <w:rPr>
          <w:color w:val="auto"/>
        </w:rPr>
      </w:pPr>
      <w:r w:rsidRPr="00FF20A3">
        <w:rPr>
          <w:color w:val="auto"/>
        </w:rPr>
        <w:t>Deze kleefstrook wordt rondom (dus ook aan de onderzijde) en ononderbroken</w:t>
      </w:r>
      <w:r w:rsidRPr="00FF39B6">
        <w:rPr>
          <w:color w:val="auto"/>
        </w:rPr>
        <w:t xml:space="preserve"> op de zijkanten van het schrijnwerk aangebracht, en dit over de volledige breedte van deze kleefstrook. </w:t>
      </w:r>
    </w:p>
    <w:p w14:paraId="0DAED0AE" w14:textId="77777777" w:rsidR="00C54434" w:rsidRPr="00FF39B6" w:rsidRDefault="00A458A9" w:rsidP="00C54434">
      <w:pPr>
        <w:pStyle w:val="Lijstalinea"/>
        <w:numPr>
          <w:ilvl w:val="1"/>
          <w:numId w:val="16"/>
        </w:numPr>
        <w:rPr>
          <w:color w:val="auto"/>
        </w:rPr>
      </w:pPr>
      <w:r w:rsidRPr="00FF39B6">
        <w:rPr>
          <w:color w:val="auto"/>
        </w:rPr>
        <w:t>Aan de hoeken van schrijnwerk de kleefstrook omvouwen. De lengte van de vouw (het oor) is afhankelijk van de hoekgeometrie en van de noodzakelijke aanpassing van de band aan de vorm van het bouwelement.</w:t>
      </w:r>
      <w:r w:rsidR="00337ABF" w:rsidRPr="00FF39B6">
        <w:rPr>
          <w:color w:val="auto"/>
        </w:rPr>
        <w:t xml:space="preserve"> </w:t>
      </w:r>
    </w:p>
    <w:p w14:paraId="6DCD9F34" w14:textId="73B1F2EE" w:rsidR="00A73CEC" w:rsidRPr="008A7C38" w:rsidRDefault="00337ABF" w:rsidP="00C54434">
      <w:pPr>
        <w:pStyle w:val="Lijstalinea"/>
        <w:numPr>
          <w:ilvl w:val="1"/>
          <w:numId w:val="16"/>
        </w:numPr>
        <w:rPr>
          <w:color w:val="0070C0"/>
        </w:rPr>
      </w:pPr>
      <w:r w:rsidRPr="008A7C38">
        <w:rPr>
          <w:color w:val="0070C0"/>
        </w:rPr>
        <w:lastRenderedPageBreak/>
        <w:t>Bij alu</w:t>
      </w:r>
      <w:r w:rsidR="00AF5E53" w:rsidRPr="008A7C38">
        <w:rPr>
          <w:color w:val="0070C0"/>
        </w:rPr>
        <w:t>- en PVC</w:t>
      </w:r>
      <w:r w:rsidR="0093014B" w:rsidRPr="008A7C38">
        <w:rPr>
          <w:color w:val="0070C0"/>
        </w:rPr>
        <w:t>-</w:t>
      </w:r>
      <w:r w:rsidRPr="008A7C38">
        <w:rPr>
          <w:color w:val="0070C0"/>
        </w:rPr>
        <w:t>ramen wordt de kleefstrook aangebracht op een vlakke zone van het raamprofiel, meestal wat dieper gelegen</w:t>
      </w:r>
      <w:r w:rsidR="0093014B" w:rsidRPr="008A7C38">
        <w:rPr>
          <w:color w:val="0070C0"/>
        </w:rPr>
        <w:t>.</w:t>
      </w:r>
      <w:r w:rsidR="00F97A9F" w:rsidRPr="003E47EC">
        <w:rPr>
          <w:rStyle w:val="Voetnootmarkering"/>
          <w:color w:val="F05133" w:themeColor="accent6"/>
        </w:rPr>
        <w:footnoteReference w:id="5"/>
      </w:r>
    </w:p>
    <w:p w14:paraId="04EBA5DA" w14:textId="7E7331D3" w:rsidR="00A458A9" w:rsidRDefault="00A73CEC" w:rsidP="00C54434">
      <w:pPr>
        <w:pStyle w:val="Lijstalinea"/>
        <w:numPr>
          <w:ilvl w:val="1"/>
          <w:numId w:val="16"/>
        </w:numPr>
        <w:rPr>
          <w:color w:val="auto"/>
        </w:rPr>
      </w:pPr>
      <w:r>
        <w:rPr>
          <w:color w:val="auto"/>
        </w:rPr>
        <w:t xml:space="preserve">De kleefbanden </w:t>
      </w:r>
      <w:r w:rsidR="008A7C38">
        <w:rPr>
          <w:color w:val="auto"/>
        </w:rPr>
        <w:t xml:space="preserve">worden </w:t>
      </w:r>
      <w:r>
        <w:rPr>
          <w:color w:val="auto"/>
        </w:rPr>
        <w:t xml:space="preserve">onmiddellijk na </w:t>
      </w:r>
      <w:r w:rsidR="008A7C38">
        <w:rPr>
          <w:color w:val="auto"/>
        </w:rPr>
        <w:t xml:space="preserve">het </w:t>
      </w:r>
      <w:r>
        <w:rPr>
          <w:color w:val="auto"/>
        </w:rPr>
        <w:t>a</w:t>
      </w:r>
      <w:r w:rsidR="008A7C38">
        <w:rPr>
          <w:color w:val="auto"/>
        </w:rPr>
        <w:t>a</w:t>
      </w:r>
      <w:r>
        <w:rPr>
          <w:color w:val="auto"/>
        </w:rPr>
        <w:t>nbrengen</w:t>
      </w:r>
      <w:r w:rsidR="008A7C38">
        <w:rPr>
          <w:color w:val="auto"/>
        </w:rPr>
        <w:t xml:space="preserve"> </w:t>
      </w:r>
      <w:r w:rsidR="00337ABF" w:rsidRPr="00FF39B6">
        <w:rPr>
          <w:color w:val="auto"/>
        </w:rPr>
        <w:t>goed aangedrukt met een aangepaste spatel.</w:t>
      </w:r>
    </w:p>
    <w:p w14:paraId="742A2374" w14:textId="2220306D" w:rsidR="00FF39B6" w:rsidRPr="00FF39B6" w:rsidRDefault="00FF39B6" w:rsidP="00FF39B6">
      <w:pPr>
        <w:rPr>
          <w:b/>
          <w:bCs/>
          <w:color w:val="0070C0"/>
        </w:rPr>
      </w:pPr>
      <w:r w:rsidRPr="00FF39B6">
        <w:rPr>
          <w:b/>
          <w:bCs/>
          <w:color w:val="0070C0"/>
        </w:rPr>
        <w:t>(ofwel)</w:t>
      </w:r>
    </w:p>
    <w:p w14:paraId="2E0684DE" w14:textId="44C9F028" w:rsidR="00C54434" w:rsidRPr="003D0E1D" w:rsidRDefault="00A458A9" w:rsidP="00337ABF">
      <w:pPr>
        <w:numPr>
          <w:ilvl w:val="0"/>
          <w:numId w:val="34"/>
        </w:numPr>
        <w:contextualSpacing/>
        <w:rPr>
          <w:rFonts w:asciiTheme="majorHAnsi" w:hAnsiTheme="majorHAnsi"/>
          <w:color w:val="auto"/>
        </w:rPr>
      </w:pPr>
      <w:r w:rsidRPr="003D0E1D">
        <w:rPr>
          <w:rFonts w:asciiTheme="majorHAnsi" w:hAnsiTheme="majorHAnsi"/>
          <w:color w:val="auto"/>
        </w:rPr>
        <w:t xml:space="preserve">De </w:t>
      </w:r>
      <w:r w:rsidRPr="003D0E1D">
        <w:rPr>
          <w:rFonts w:asciiTheme="majorHAnsi" w:hAnsiTheme="majorHAnsi"/>
          <w:color w:val="auto"/>
          <w:u w:val="single"/>
        </w:rPr>
        <w:t>aansluiting op de binnenkant van het schrijnwerk na de inbouw ervan</w:t>
      </w:r>
      <w:r w:rsidRPr="003D0E1D">
        <w:rPr>
          <w:rFonts w:asciiTheme="majorHAnsi" w:hAnsiTheme="majorHAnsi"/>
          <w:color w:val="auto"/>
        </w:rPr>
        <w:t xml:space="preserve"> gebeurt met de </w:t>
      </w:r>
      <w:r w:rsidR="00337ABF" w:rsidRPr="003D0E1D">
        <w:rPr>
          <w:rFonts w:asciiTheme="majorHAnsi" w:hAnsiTheme="majorHAnsi"/>
          <w:color w:val="auto"/>
        </w:rPr>
        <w:t xml:space="preserve">kleefstrook van de </w:t>
      </w:r>
      <w:r w:rsidRPr="003D0E1D">
        <w:rPr>
          <w:rFonts w:asciiTheme="majorHAnsi" w:hAnsiTheme="majorHAnsi"/>
          <w:color w:val="auto"/>
        </w:rPr>
        <w:t>aansluitband CONTEGA PV.</w:t>
      </w:r>
    </w:p>
    <w:p w14:paraId="400EAC4B" w14:textId="77777777" w:rsidR="00C54434" w:rsidRPr="003D0E1D" w:rsidRDefault="00A458A9" w:rsidP="00C54434">
      <w:pPr>
        <w:numPr>
          <w:ilvl w:val="1"/>
          <w:numId w:val="34"/>
        </w:numPr>
        <w:contextualSpacing/>
        <w:rPr>
          <w:rFonts w:asciiTheme="majorHAnsi" w:hAnsiTheme="majorHAnsi"/>
          <w:color w:val="auto"/>
        </w:rPr>
      </w:pPr>
      <w:r w:rsidRPr="003D0E1D">
        <w:rPr>
          <w:rFonts w:asciiTheme="majorHAnsi" w:hAnsiTheme="majorHAnsi"/>
          <w:color w:val="auto"/>
        </w:rPr>
        <w:t xml:space="preserve">De </w:t>
      </w:r>
      <w:r w:rsidR="00337ABF" w:rsidRPr="003D0E1D">
        <w:rPr>
          <w:rFonts w:asciiTheme="majorHAnsi" w:hAnsiTheme="majorHAnsi"/>
          <w:color w:val="auto"/>
        </w:rPr>
        <w:t xml:space="preserve">kleefstrook </w:t>
      </w:r>
      <w:r w:rsidRPr="003D0E1D">
        <w:rPr>
          <w:rFonts w:asciiTheme="majorHAnsi" w:hAnsiTheme="majorHAnsi"/>
          <w:color w:val="auto"/>
        </w:rPr>
        <w:t xml:space="preserve">moet zo geplaatst worden dat deze achteraf onzichtbaar kan afgewerkt worden. </w:t>
      </w:r>
    </w:p>
    <w:p w14:paraId="7876DEC9" w14:textId="77777777" w:rsidR="00C54434" w:rsidRPr="003D0E1D" w:rsidRDefault="00A458A9" w:rsidP="00C54434">
      <w:pPr>
        <w:numPr>
          <w:ilvl w:val="1"/>
          <w:numId w:val="34"/>
        </w:numPr>
        <w:contextualSpacing/>
        <w:rPr>
          <w:rFonts w:asciiTheme="majorHAnsi" w:hAnsiTheme="majorHAnsi"/>
          <w:color w:val="auto"/>
        </w:rPr>
      </w:pPr>
      <w:r w:rsidRPr="003D0E1D">
        <w:rPr>
          <w:rFonts w:asciiTheme="majorHAnsi" w:hAnsiTheme="majorHAnsi"/>
          <w:color w:val="auto"/>
        </w:rPr>
        <w:t>Ook de onderzijde moet luchtdicht aangesloten worden.</w:t>
      </w:r>
      <w:r w:rsidR="00337ABF" w:rsidRPr="003D0E1D">
        <w:rPr>
          <w:rFonts w:asciiTheme="majorHAnsi" w:hAnsiTheme="majorHAnsi"/>
          <w:color w:val="auto"/>
        </w:rPr>
        <w:t xml:space="preserve"> </w:t>
      </w:r>
    </w:p>
    <w:p w14:paraId="6C2F2F70" w14:textId="0DF483F4" w:rsidR="00337ABF" w:rsidRPr="003D0E1D" w:rsidRDefault="00337ABF" w:rsidP="00C54434">
      <w:pPr>
        <w:numPr>
          <w:ilvl w:val="1"/>
          <w:numId w:val="34"/>
        </w:numPr>
        <w:contextualSpacing/>
        <w:rPr>
          <w:rFonts w:asciiTheme="majorHAnsi" w:hAnsiTheme="majorHAnsi"/>
          <w:color w:val="auto"/>
        </w:rPr>
      </w:pPr>
      <w:r w:rsidRPr="003D0E1D">
        <w:rPr>
          <w:rFonts w:asciiTheme="majorHAnsi" w:hAnsiTheme="majorHAnsi"/>
          <w:color w:val="auto"/>
        </w:rPr>
        <w:t>De kleefstrook onmiddellijk na het aanbrengen goed aandrukken met spatel of aandrukrol.</w:t>
      </w:r>
    </w:p>
    <w:p w14:paraId="4427B815" w14:textId="3018F520" w:rsidR="00CC6E88" w:rsidRPr="003D0E1D" w:rsidRDefault="00CC6E88" w:rsidP="00CC6E88">
      <w:pPr>
        <w:pStyle w:val="Default"/>
        <w:numPr>
          <w:ilvl w:val="0"/>
          <w:numId w:val="34"/>
        </w:numPr>
        <w:rPr>
          <w:rFonts w:asciiTheme="majorHAnsi" w:hAnsiTheme="majorHAnsi" w:cstheme="minorBidi"/>
          <w:color w:val="000000" w:themeColor="text1"/>
          <w:sz w:val="20"/>
          <w:szCs w:val="20"/>
          <w:lang w:val="nl-BE" w:eastAsia="nl-BE"/>
        </w:rPr>
      </w:pPr>
      <w:r w:rsidRPr="003D0E1D">
        <w:rPr>
          <w:rFonts w:asciiTheme="majorHAnsi" w:hAnsiTheme="majorHAnsi" w:cstheme="minorBidi"/>
          <w:color w:val="000000" w:themeColor="text1"/>
          <w:sz w:val="20"/>
          <w:szCs w:val="20"/>
          <w:lang w:val="nl-BE" w:eastAsia="nl-BE"/>
        </w:rPr>
        <w:t xml:space="preserve">Om de continuïteit van de CONTEGA PV aansluitbanden te verzekeren, bijvoorbeeld om twee uiteinden met elkaar te verbinden, kan men </w:t>
      </w:r>
    </w:p>
    <w:p w14:paraId="42CDD6B8" w14:textId="46587FF5" w:rsidR="00CC6E88" w:rsidRPr="003D0E1D" w:rsidRDefault="00CC6E88" w:rsidP="00CC6E88">
      <w:pPr>
        <w:pStyle w:val="Default"/>
        <w:numPr>
          <w:ilvl w:val="1"/>
          <w:numId w:val="34"/>
        </w:numPr>
        <w:spacing w:after="41"/>
        <w:rPr>
          <w:rFonts w:asciiTheme="majorHAnsi" w:hAnsiTheme="majorHAnsi" w:cstheme="minorBidi"/>
          <w:color w:val="000000" w:themeColor="text1"/>
          <w:sz w:val="20"/>
          <w:szCs w:val="20"/>
          <w:lang w:val="nl-BE" w:eastAsia="nl-BE"/>
        </w:rPr>
      </w:pPr>
      <w:r w:rsidRPr="003D0E1D">
        <w:rPr>
          <w:rFonts w:asciiTheme="majorHAnsi" w:hAnsiTheme="majorHAnsi" w:cstheme="minorBidi"/>
          <w:color w:val="000000" w:themeColor="text1"/>
          <w:sz w:val="20"/>
          <w:szCs w:val="20"/>
          <w:lang w:val="nl-BE" w:eastAsia="nl-BE"/>
        </w:rPr>
        <w:t xml:space="preserve">pro clima ORCON CLASSIC of ORCON F </w:t>
      </w:r>
      <w:r w:rsidR="006B6D72" w:rsidRPr="003D0E1D">
        <w:rPr>
          <w:rFonts w:asciiTheme="majorHAnsi" w:hAnsiTheme="majorHAnsi" w:cstheme="minorBidi"/>
          <w:color w:val="000000" w:themeColor="text1"/>
          <w:sz w:val="20"/>
          <w:szCs w:val="20"/>
          <w:lang w:val="nl-BE" w:eastAsia="nl-BE"/>
        </w:rPr>
        <w:t>acrylaat</w:t>
      </w:r>
      <w:r w:rsidRPr="003D0E1D">
        <w:rPr>
          <w:rFonts w:asciiTheme="majorHAnsi" w:hAnsiTheme="majorHAnsi" w:cstheme="minorBidi"/>
          <w:color w:val="000000" w:themeColor="text1"/>
          <w:sz w:val="20"/>
          <w:szCs w:val="20"/>
          <w:lang w:val="nl-BE" w:eastAsia="nl-BE"/>
        </w:rPr>
        <w:t xml:space="preserve">lijm ofwel de </w:t>
      </w:r>
      <w:r w:rsidR="0064156B" w:rsidRPr="003D0E1D">
        <w:rPr>
          <w:rFonts w:asciiTheme="majorHAnsi" w:hAnsiTheme="majorHAnsi" w:cstheme="minorBidi"/>
          <w:color w:val="auto"/>
          <w:sz w:val="20"/>
          <w:szCs w:val="20"/>
          <w:lang w:val="nl-BE" w:eastAsia="nl-BE"/>
        </w:rPr>
        <w:t xml:space="preserve">pro clima </w:t>
      </w:r>
      <w:r w:rsidRPr="003D0E1D">
        <w:rPr>
          <w:rFonts w:asciiTheme="majorHAnsi" w:hAnsiTheme="majorHAnsi" w:cstheme="minorBidi"/>
          <w:color w:val="auto"/>
          <w:sz w:val="20"/>
          <w:szCs w:val="20"/>
          <w:lang w:val="nl-BE" w:eastAsia="nl-BE"/>
        </w:rPr>
        <w:t xml:space="preserve">DUPLEX </w:t>
      </w:r>
      <w:r w:rsidRPr="003D0E1D">
        <w:rPr>
          <w:rFonts w:asciiTheme="majorHAnsi" w:hAnsiTheme="majorHAnsi" w:cstheme="minorBidi"/>
          <w:color w:val="000000" w:themeColor="text1"/>
          <w:sz w:val="20"/>
          <w:szCs w:val="20"/>
          <w:lang w:val="nl-BE" w:eastAsia="nl-BE"/>
        </w:rPr>
        <w:t xml:space="preserve">dubbelzijdige kleefband aanbrengen tussen de twee uiteinden </w:t>
      </w:r>
    </w:p>
    <w:p w14:paraId="6DB3298E" w14:textId="5AA66B2B" w:rsidR="00CC6E88" w:rsidRPr="003D0E1D" w:rsidRDefault="00CC6E88" w:rsidP="00CC6E88">
      <w:pPr>
        <w:pStyle w:val="Lijstalinea"/>
        <w:numPr>
          <w:ilvl w:val="1"/>
          <w:numId w:val="34"/>
        </w:numPr>
      </w:pPr>
      <w:r w:rsidRPr="003D0E1D">
        <w:t>ofwel de pro clima TESCON VANA allround kleefband</w:t>
      </w:r>
      <w:r w:rsidR="006B6D72" w:rsidRPr="003D0E1D">
        <w:t>, vochtbestendig en geschikt voor bepleistering,</w:t>
      </w:r>
      <w:r w:rsidRPr="003D0E1D">
        <w:t xml:space="preserve"> aanbrengen op de overlapping van beide uiteinden</w:t>
      </w:r>
      <w:r w:rsidR="006B6D72" w:rsidRPr="003D0E1D">
        <w:t>.</w:t>
      </w:r>
    </w:p>
    <w:p w14:paraId="5F49659A" w14:textId="77777777" w:rsidR="00CC6E88" w:rsidRPr="003D0E1D" w:rsidRDefault="00CC6E88" w:rsidP="00CC6E88">
      <w:pPr>
        <w:rPr>
          <w:u w:val="single"/>
        </w:rPr>
      </w:pPr>
      <w:r w:rsidRPr="003D0E1D">
        <w:rPr>
          <w:u w:val="single"/>
        </w:rPr>
        <w:t>Aansluiting op het aangrenzende bouwdeel</w:t>
      </w:r>
    </w:p>
    <w:bookmarkEnd w:id="21"/>
    <w:bookmarkEnd w:id="22"/>
    <w:p w14:paraId="061817BE" w14:textId="425FE9E0" w:rsidR="00F56530" w:rsidRPr="003D0E1D" w:rsidRDefault="00A75FB9" w:rsidP="00DD751D">
      <w:pPr>
        <w:pStyle w:val="Hoofdtekst-2019"/>
      </w:pPr>
      <w:r w:rsidRPr="003D0E1D">
        <w:t xml:space="preserve">Als de aard of de staat van de ondergrond niet geschikt is voor het aanbrengen van </w:t>
      </w:r>
      <w:r w:rsidR="001933DA" w:rsidRPr="003D0E1D">
        <w:t>het</w:t>
      </w:r>
      <w:r w:rsidRPr="003D0E1D">
        <w:t xml:space="preserve"> </w:t>
      </w:r>
      <w:r w:rsidR="004266BC" w:rsidRPr="003D0E1D">
        <w:t>pleister,</w:t>
      </w:r>
      <w:r w:rsidRPr="003D0E1D">
        <w:t xml:space="preserve"> is het </w:t>
      </w:r>
      <w:r w:rsidR="008F138B" w:rsidRPr="003D0E1D">
        <w:t>nodig</w:t>
      </w:r>
      <w:r w:rsidRPr="003D0E1D">
        <w:t xml:space="preserve"> voorbereidende maatregelen te treffen conform de voorschriften van de producent</w:t>
      </w:r>
      <w:r w:rsidR="00AB12CD" w:rsidRPr="003D0E1D">
        <w:t xml:space="preserve"> van </w:t>
      </w:r>
      <w:r w:rsidR="00633B78" w:rsidRPr="003D0E1D">
        <w:t>het</w:t>
      </w:r>
      <w:r w:rsidR="00AB12CD" w:rsidRPr="003D0E1D">
        <w:t xml:space="preserve"> pleister.</w:t>
      </w:r>
    </w:p>
    <w:p w14:paraId="569B77B4" w14:textId="5F9F37E8" w:rsidR="0099438E" w:rsidRPr="003D0E1D" w:rsidRDefault="00AB12CD" w:rsidP="00DD751D">
      <w:pPr>
        <w:pStyle w:val="Hoofdtekst-2019"/>
      </w:pPr>
      <w:r w:rsidRPr="003D0E1D">
        <w:t>H</w:t>
      </w:r>
      <w:r w:rsidR="00A75FB9" w:rsidRPr="003D0E1D">
        <w:t xml:space="preserve">et feit dat er een CONTEGA PV </w:t>
      </w:r>
      <w:proofErr w:type="spellStart"/>
      <w:r w:rsidR="00A75FB9" w:rsidRPr="003D0E1D">
        <w:t>pleisteraansluitband</w:t>
      </w:r>
      <w:proofErr w:type="spellEnd"/>
      <w:r w:rsidR="00A75FB9" w:rsidRPr="003D0E1D">
        <w:t xml:space="preserve"> wordt gebruikt, verandert niets aan de eis</w:t>
      </w:r>
      <w:r w:rsidR="00C54434" w:rsidRPr="003D0E1D">
        <w:t xml:space="preserve"> dat waar gepleisterd wordt de ondergrond stabiel moet zijn</w:t>
      </w:r>
      <w:r w:rsidR="00A75FB9" w:rsidRPr="003D0E1D">
        <w:t>.</w:t>
      </w:r>
      <w:r w:rsidR="00257295" w:rsidRPr="003D0E1D">
        <w:t xml:space="preserve"> </w:t>
      </w:r>
      <w:r w:rsidR="00030D82" w:rsidRPr="003D0E1D">
        <w:t xml:space="preserve">Dit geldt in het bijzonder voor schrijnwerk geplaatst buiten de buitenzijde van het </w:t>
      </w:r>
      <w:proofErr w:type="spellStart"/>
      <w:r w:rsidR="00030D82" w:rsidRPr="003D0E1D">
        <w:t>binnenspouwblad</w:t>
      </w:r>
      <w:proofErr w:type="spellEnd"/>
      <w:r w:rsidR="00030D82" w:rsidRPr="003D0E1D">
        <w:t xml:space="preserve">, waarbij het dikwijls nodig is een drager/isolerend plaatje te voorzien </w:t>
      </w:r>
      <w:r w:rsidR="00B4010E" w:rsidRPr="003D0E1D">
        <w:t>om</w:t>
      </w:r>
      <w:r w:rsidR="00030D82" w:rsidRPr="003D0E1D">
        <w:t xml:space="preserve"> de afstand tussen buitenzijde </w:t>
      </w:r>
      <w:proofErr w:type="spellStart"/>
      <w:r w:rsidR="00030D82" w:rsidRPr="003D0E1D">
        <w:t>binnenspouwblad</w:t>
      </w:r>
      <w:proofErr w:type="spellEnd"/>
      <w:r w:rsidR="00030D82" w:rsidRPr="003D0E1D">
        <w:t xml:space="preserve"> en binnenzijde raam </w:t>
      </w:r>
      <w:r w:rsidR="00B4010E" w:rsidRPr="003D0E1D">
        <w:t>te overbruggen en</w:t>
      </w:r>
      <w:r w:rsidR="00030D82" w:rsidRPr="003D0E1D">
        <w:t xml:space="preserve"> zo over heel de dagkant een mechanisch geschikte ondergrond te realiseren, die compatibel is met het gekozen pleister</w:t>
      </w:r>
      <w:r w:rsidR="003C4542" w:rsidRPr="003D0E1D">
        <w:t>.</w:t>
      </w:r>
    </w:p>
    <w:p w14:paraId="49F8E05D" w14:textId="0AC39E9E" w:rsidR="00A75FB9" w:rsidRPr="003D0E1D" w:rsidRDefault="001031F8" w:rsidP="00DD751D">
      <w:pPr>
        <w:pStyle w:val="Hoofdtekst-2019"/>
      </w:pPr>
      <w:r w:rsidRPr="003D0E1D">
        <w:t>W</w:t>
      </w:r>
      <w:r w:rsidR="00B5527C" w:rsidRPr="003D0E1D">
        <w:t xml:space="preserve">aar bouwelementen </w:t>
      </w:r>
      <w:r w:rsidR="001C5BB8" w:rsidRPr="003D0E1D">
        <w:t xml:space="preserve">onderling kunnen bewegen, </w:t>
      </w:r>
      <w:r w:rsidRPr="003D0E1D">
        <w:t xml:space="preserve">wordt, om spanningen te vermijden, </w:t>
      </w:r>
      <w:r w:rsidR="00B15327" w:rsidRPr="003D0E1D">
        <w:t xml:space="preserve">een </w:t>
      </w:r>
      <w:proofErr w:type="spellStart"/>
      <w:r w:rsidR="00B15327" w:rsidRPr="003D0E1D">
        <w:t>zettingslus</w:t>
      </w:r>
      <w:proofErr w:type="spellEnd"/>
      <w:r w:rsidR="00B15327" w:rsidRPr="003D0E1D">
        <w:t xml:space="preserve"> voorzien.</w:t>
      </w:r>
      <w:r w:rsidR="001C5BB8" w:rsidRPr="003D0E1D">
        <w:t xml:space="preserve"> </w:t>
      </w:r>
      <w:r w:rsidR="0099438E" w:rsidRPr="003D0E1D">
        <w:t xml:space="preserve">Op dezelfde plaatsen, maar dan ter hoogte van het pleisterwerk, is het aan te raden om bijkomend altijd te zorgen voor de ontkoppeling van het pleister. Het gebruik van scheidingsbanden geniet in dit geval de voorkeur op een uitsnijding van het </w:t>
      </w:r>
      <w:r w:rsidR="004E4896">
        <w:t>pleister</w:t>
      </w:r>
      <w:r w:rsidR="0099438E" w:rsidRPr="003D0E1D">
        <w:t xml:space="preserve"> omdat in dat laatste geval de dichtingsband beschadigd kan worden. </w:t>
      </w:r>
    </w:p>
    <w:bookmarkEnd w:id="19"/>
    <w:p w14:paraId="34D9B534" w14:textId="0453E3ED" w:rsidR="007A0372" w:rsidRPr="003D0E1D" w:rsidRDefault="007A0372" w:rsidP="00DD751D">
      <w:pPr>
        <w:pStyle w:val="Hoofdtekst-2019"/>
      </w:pPr>
      <w:r w:rsidRPr="003D0E1D">
        <w:t xml:space="preserve">Het vlies moet ingebed worden in het </w:t>
      </w:r>
      <w:r w:rsidR="00F56530" w:rsidRPr="003D0E1D">
        <w:t>pleister</w:t>
      </w:r>
      <w:r w:rsidRPr="003D0E1D">
        <w:t xml:space="preserve"> </w:t>
      </w:r>
      <w:r w:rsidR="004F7EF7" w:rsidRPr="003D0E1D">
        <w:t xml:space="preserve">en </w:t>
      </w:r>
      <w:r w:rsidRPr="003D0E1D">
        <w:t xml:space="preserve">dit over een breedte tussen min. 20mm en max. 65mm. Het is van essentieel belang dat de kwaliteit en de continuïteit van het contact tussen de pleister en de dichtingsbanden wordt verzekerd. Daarom </w:t>
      </w:r>
      <w:r w:rsidR="00A138F7" w:rsidRPr="003D0E1D">
        <w:t>wordt</w:t>
      </w:r>
      <w:r w:rsidRPr="003D0E1D">
        <w:t xml:space="preserve"> de band in </w:t>
      </w:r>
      <w:r w:rsidR="004F7EF7" w:rsidRPr="003D0E1D">
        <w:t>een</w:t>
      </w:r>
      <w:r w:rsidRPr="003D0E1D">
        <w:t xml:space="preserve"> verse pleisterlaag </w:t>
      </w:r>
      <w:bookmarkStart w:id="23" w:name="_Hlk40368077"/>
      <w:r w:rsidR="004F7EF7" w:rsidRPr="003D0E1D">
        <w:t xml:space="preserve">van min. 5mm dik </w:t>
      </w:r>
      <w:bookmarkEnd w:id="23"/>
      <w:r w:rsidR="00A138F7" w:rsidRPr="003D0E1D">
        <w:t>gedrukt</w:t>
      </w:r>
      <w:r w:rsidRPr="003D0E1D">
        <w:t xml:space="preserve">, </w:t>
      </w:r>
      <w:r w:rsidR="00405296" w:rsidRPr="003D0E1D">
        <w:t>waarna</w:t>
      </w:r>
      <w:r w:rsidRPr="003D0E1D">
        <w:t xml:space="preserve"> een </w:t>
      </w:r>
      <w:r w:rsidR="004F7EF7" w:rsidRPr="003D0E1D">
        <w:t>tweed</w:t>
      </w:r>
      <w:r w:rsidRPr="003D0E1D">
        <w:t xml:space="preserve">e pleisterlaag </w:t>
      </w:r>
      <w:r w:rsidR="004F7EF7" w:rsidRPr="003D0E1D">
        <w:t xml:space="preserve">van min. 5mm dik </w:t>
      </w:r>
      <w:r w:rsidR="00405296" w:rsidRPr="003D0E1D">
        <w:t xml:space="preserve">wordt </w:t>
      </w:r>
      <w:r w:rsidRPr="003D0E1D">
        <w:t>aan</w:t>
      </w:r>
      <w:r w:rsidR="00405296" w:rsidRPr="003D0E1D">
        <w:t>ge</w:t>
      </w:r>
      <w:r w:rsidRPr="003D0E1D">
        <w:t>br</w:t>
      </w:r>
      <w:r w:rsidR="0003112F" w:rsidRPr="003D0E1D">
        <w:t>acht</w:t>
      </w:r>
      <w:r w:rsidRPr="003D0E1D">
        <w:t>, met inachtn</w:t>
      </w:r>
      <w:r w:rsidR="00E10629" w:rsidRPr="003D0E1D">
        <w:t>eming</w:t>
      </w:r>
      <w:r w:rsidRPr="003D0E1D">
        <w:t xml:space="preserve"> van </w:t>
      </w:r>
      <w:r w:rsidR="004F7EF7" w:rsidRPr="003D0E1D">
        <w:t>een totale laagdikte van max. 25mm</w:t>
      </w:r>
      <w:r w:rsidRPr="003D0E1D">
        <w:t xml:space="preserve">. </w:t>
      </w:r>
    </w:p>
    <w:p w14:paraId="59E96EEC" w14:textId="77777777" w:rsidR="004F7EF7" w:rsidRPr="003D0E1D" w:rsidRDefault="004F7EF7" w:rsidP="00DD751D">
      <w:pPr>
        <w:pStyle w:val="Hoofdtekst-2019"/>
      </w:pPr>
      <w:r w:rsidRPr="003D0E1D">
        <w:t xml:space="preserve">De </w:t>
      </w:r>
      <w:proofErr w:type="spellStart"/>
      <w:r w:rsidRPr="003D0E1D">
        <w:t>inpleistering</w:t>
      </w:r>
      <w:proofErr w:type="spellEnd"/>
      <w:r w:rsidRPr="003D0E1D">
        <w:t xml:space="preserve"> dient ook te gebeuren aan de onderzijde van de raamopening.</w:t>
      </w:r>
    </w:p>
    <w:p w14:paraId="5CFFCA85" w14:textId="77777777" w:rsidR="00BF5C36" w:rsidRPr="003D0E1D" w:rsidRDefault="00BF5C36" w:rsidP="00BF5C36">
      <w:pPr>
        <w:rPr>
          <w:u w:val="single"/>
        </w:rPr>
      </w:pPr>
      <w:r w:rsidRPr="003D0E1D">
        <w:rPr>
          <w:u w:val="single"/>
        </w:rPr>
        <w:t>Aanvullende uitvoeringsvoorschriften (te schrappen door ontwerper indien niet van toepassing).</w:t>
      </w:r>
    </w:p>
    <w:p w14:paraId="5C093146" w14:textId="291E3ABF" w:rsidR="00BF5C36" w:rsidRPr="003D0E1D" w:rsidRDefault="00BF5C36" w:rsidP="00DD751D">
      <w:pPr>
        <w:pStyle w:val="Hoofdtekst-2019"/>
      </w:pPr>
      <w:r w:rsidRPr="003D0E1D">
        <w:t xml:space="preserve">In zones waar niet gepleisterd kan of mag worden, bijvoorbeeld aan de onderzijde van passiefhuisdeuren en ander schrijnwerk dat tot op de vloer komt zoals terrasramen, wordt het witte PET-vlies van de aansluitband met elastische luchtdichtingslijm pro clima ORCON CLASSIC of </w:t>
      </w:r>
      <w:r w:rsidRPr="003D0E1D">
        <w:lastRenderedPageBreak/>
        <w:t xml:space="preserve">ORCON F verkleefd op de luchtdichte laag in de vloeropbouw en/of de reeds voorziene luchtdichte laag onder de waterkering. </w:t>
      </w:r>
    </w:p>
    <w:p w14:paraId="254D1E8C" w14:textId="77777777" w:rsidR="00AD5025" w:rsidRDefault="00AD5025" w:rsidP="00AD5025">
      <w:pPr>
        <w:ind w:left="714"/>
        <w:rPr>
          <w:color w:val="0070C0"/>
        </w:rPr>
      </w:pPr>
    </w:p>
    <w:p w14:paraId="1A99AB91" w14:textId="77777777" w:rsidR="00AD5025" w:rsidRPr="00F179B0" w:rsidRDefault="00AD5025" w:rsidP="00AD5025">
      <w:pPr>
        <w:rPr>
          <w:b/>
          <w:bCs/>
          <w:u w:val="single"/>
        </w:rPr>
      </w:pPr>
      <w:r>
        <w:rPr>
          <w:b/>
          <w:bCs/>
          <w:u w:val="single"/>
        </w:rPr>
        <w:t>M</w:t>
      </w:r>
      <w:r w:rsidRPr="00F179B0">
        <w:rPr>
          <w:b/>
          <w:bCs/>
          <w:u w:val="single"/>
        </w:rPr>
        <w:t>eting</w:t>
      </w:r>
    </w:p>
    <w:p w14:paraId="145790D3" w14:textId="00959D0B" w:rsidR="00AD5025" w:rsidRDefault="00AD5025" w:rsidP="007E5563">
      <w:pPr>
        <w:pStyle w:val="Lijstalinea"/>
        <w:numPr>
          <w:ilvl w:val="0"/>
          <w:numId w:val="17"/>
        </w:numPr>
      </w:pPr>
      <w:r>
        <w:t>Meeteenheid: m.</w:t>
      </w:r>
    </w:p>
    <w:p w14:paraId="7E5BBC80" w14:textId="0A60FC93" w:rsidR="00AD5025" w:rsidRDefault="00AD5025" w:rsidP="007E5563">
      <w:pPr>
        <w:pStyle w:val="Lijstalinea"/>
        <w:numPr>
          <w:ilvl w:val="0"/>
          <w:numId w:val="17"/>
        </w:numPr>
      </w:pPr>
      <w:r>
        <w:t xml:space="preserve">Meetcode: netto </w:t>
      </w:r>
      <w:r w:rsidR="00C03369">
        <w:t>lengt</w:t>
      </w:r>
      <w:r>
        <w:t xml:space="preserve">e van </w:t>
      </w:r>
      <w:r w:rsidR="00984AC6">
        <w:t>de</w:t>
      </w:r>
      <w:r>
        <w:t xml:space="preserve"> luchtdicht te maken </w:t>
      </w:r>
      <w:r w:rsidR="00984AC6">
        <w:t>aansluiting</w:t>
      </w:r>
      <w:r>
        <w:t xml:space="preserve">. </w:t>
      </w:r>
      <w:r w:rsidR="00F951AA">
        <w:t xml:space="preserve">Het plooien in hoeken, inclusief de al dan niet te voorziene ‘oortjes’, </w:t>
      </w:r>
      <w:r>
        <w:t xml:space="preserve">evenals de snijverliezen en overlappen, worden niet in rekening gebracht. Alle hulpmiddelen zijn inbegrepen in de prijs. </w:t>
      </w:r>
    </w:p>
    <w:p w14:paraId="205B7024" w14:textId="094228D1" w:rsidR="00AD5025" w:rsidRDefault="00AD5025" w:rsidP="007E5563">
      <w:pPr>
        <w:pStyle w:val="Lijstalinea"/>
        <w:numPr>
          <w:ilvl w:val="0"/>
          <w:numId w:val="17"/>
        </w:numPr>
      </w:pPr>
      <w:r>
        <w:t>Aard van de overeenkomst: forfaitaire hoeveelheid (FH)</w:t>
      </w:r>
      <w:r w:rsidR="00561EE2">
        <w:t>.</w:t>
      </w:r>
    </w:p>
    <w:p w14:paraId="6EE9CF72" w14:textId="77777777" w:rsidR="00AD5025" w:rsidRDefault="00AD5025" w:rsidP="00AD5025"/>
    <w:p w14:paraId="1AC8355D" w14:textId="77777777" w:rsidR="00AD5025" w:rsidRPr="00F37BC7" w:rsidRDefault="00AD5025" w:rsidP="00AD5025">
      <w:pPr>
        <w:rPr>
          <w:b/>
          <w:bCs/>
          <w:u w:val="single"/>
        </w:rPr>
      </w:pPr>
      <w:r w:rsidRPr="00F37BC7">
        <w:rPr>
          <w:b/>
          <w:bCs/>
          <w:u w:val="single"/>
        </w:rPr>
        <w:t>Toepassing</w:t>
      </w:r>
      <w:r w:rsidR="007E5563">
        <w:rPr>
          <w:b/>
          <w:bCs/>
          <w:u w:val="single"/>
        </w:rPr>
        <w:t xml:space="preserve"> / locatie</w:t>
      </w:r>
    </w:p>
    <w:p w14:paraId="0DB3E876" w14:textId="4FC76749" w:rsidR="00AD5025" w:rsidRDefault="004F7EF7" w:rsidP="00AD5025">
      <w:pPr>
        <w:rPr>
          <w:color w:val="0070C0"/>
        </w:rPr>
      </w:pPr>
      <w:r>
        <w:rPr>
          <w:color w:val="0070C0"/>
        </w:rPr>
        <w:t>B</w:t>
      </w:r>
      <w:r w:rsidR="009C6E2A" w:rsidRPr="00C77645">
        <w:rPr>
          <w:color w:val="0070C0"/>
        </w:rPr>
        <w:t>uitenschrijnwerk</w:t>
      </w:r>
      <w:r w:rsidR="00AD5025" w:rsidRPr="00C77645">
        <w:rPr>
          <w:color w:val="0070C0"/>
        </w:rPr>
        <w:t xml:space="preserve"> / ….</w:t>
      </w:r>
    </w:p>
    <w:p w14:paraId="49E9A8C5" w14:textId="77777777" w:rsidR="00AD5025" w:rsidRDefault="00AD5025" w:rsidP="00AD5025">
      <w:pPr>
        <w:rPr>
          <w:color w:val="0070C0"/>
        </w:rPr>
      </w:pPr>
    </w:p>
    <w:p w14:paraId="67B62EC1" w14:textId="65919EAC" w:rsidR="002E6693" w:rsidRDefault="002E6693" w:rsidP="00642D58">
      <w:pPr>
        <w:rPr>
          <w:color w:val="0070C0"/>
        </w:rPr>
      </w:pPr>
      <w:r>
        <w:rPr>
          <w:color w:val="0070C0"/>
        </w:rPr>
        <w:br w:type="page"/>
      </w:r>
    </w:p>
    <w:p w14:paraId="1ABEA687" w14:textId="5E5C36F2" w:rsidR="00424F69" w:rsidRPr="00AD5025" w:rsidRDefault="00424F69" w:rsidP="00424F69">
      <w:pPr>
        <w:pStyle w:val="Kop2"/>
        <w:numPr>
          <w:ilvl w:val="0"/>
          <w:numId w:val="0"/>
        </w:numPr>
      </w:pPr>
      <w:bookmarkStart w:id="24" w:name="_INTELLO_PLUS_Neutraal_1"/>
      <w:bookmarkStart w:id="25" w:name="_Thermische_isolatie_-algemeen"/>
      <w:bookmarkEnd w:id="24"/>
      <w:bookmarkEnd w:id="25"/>
      <w:r w:rsidRPr="00735BB7">
        <w:rPr>
          <w:caps w:val="0"/>
        </w:rPr>
        <w:lastRenderedPageBreak/>
        <w:t>pro clima</w:t>
      </w:r>
      <w:r>
        <w:t xml:space="preserve"> CONTEGA PV voor binnen aansluiten van schrijnwerk – </w:t>
      </w:r>
      <w:r w:rsidRPr="00DB0696">
        <w:rPr>
          <w:u w:val="single"/>
        </w:rPr>
        <w:t>neutraal</w:t>
      </w:r>
      <w:r>
        <w:t xml:space="preserve"> Lastenboek</w:t>
      </w:r>
    </w:p>
    <w:p w14:paraId="1F0758C5" w14:textId="77777777" w:rsidR="00424F69" w:rsidRPr="000E5BF8" w:rsidRDefault="008C0E41" w:rsidP="00424F69">
      <w:pPr>
        <w:ind w:left="6594" w:firstLine="210"/>
      </w:pPr>
      <w:hyperlink w:anchor="_Belangrijkste_Toepassingen" w:history="1">
        <w:r w:rsidR="00424F69" w:rsidRPr="000E5BF8">
          <w:rPr>
            <w:rStyle w:val="Hyperlink"/>
          </w:rPr>
          <w:t xml:space="preserve">Terug naar </w:t>
        </w:r>
        <w:r w:rsidR="00424F69">
          <w:rPr>
            <w:rStyle w:val="Hyperlink"/>
          </w:rPr>
          <w:t>keuzemenu en uitleg</w:t>
        </w:r>
        <w:r w:rsidR="00424F69" w:rsidRPr="000E5BF8">
          <w:rPr>
            <w:rStyle w:val="Hyperlink"/>
          </w:rPr>
          <w:t xml:space="preserve"> NL</w:t>
        </w:r>
      </w:hyperlink>
    </w:p>
    <w:p w14:paraId="77E53B3B" w14:textId="77777777" w:rsidR="00424F69" w:rsidRDefault="00424F69" w:rsidP="00424F69">
      <w:pPr>
        <w:pStyle w:val="Kop3"/>
      </w:pPr>
      <w:r>
        <w:t xml:space="preserve">montage </w:t>
      </w:r>
      <w:r w:rsidRPr="00AD5025">
        <w:t>B</w:t>
      </w:r>
      <w:r>
        <w:t>uitenschrijnwerk</w:t>
      </w:r>
      <w:r w:rsidRPr="00AD5025">
        <w:t xml:space="preserve"> </w:t>
      </w:r>
      <w:r>
        <w:t xml:space="preserve">– </w:t>
      </w:r>
      <w:r w:rsidRPr="00AD5025">
        <w:t>algemeen</w:t>
      </w:r>
      <w:r>
        <w:t xml:space="preserve"> – aansluitingen</w:t>
      </w:r>
    </w:p>
    <w:p w14:paraId="301E3315" w14:textId="77777777" w:rsidR="00424F69" w:rsidRPr="0091288A" w:rsidRDefault="00424F69" w:rsidP="00424F69">
      <w:pPr>
        <w:rPr>
          <w:b/>
          <w:bCs/>
          <w:u w:val="single"/>
        </w:rPr>
      </w:pPr>
      <w:r w:rsidRPr="0091288A">
        <w:rPr>
          <w:b/>
          <w:bCs/>
          <w:u w:val="single"/>
        </w:rPr>
        <w:t>Omschrijving</w:t>
      </w:r>
    </w:p>
    <w:p w14:paraId="119A6ECB" w14:textId="77777777" w:rsidR="00424F69" w:rsidRPr="007A3D5A" w:rsidRDefault="00424F69" w:rsidP="00424F69">
      <w:pPr>
        <w:pStyle w:val="Hoofdtekst-2019"/>
        <w:numPr>
          <w:ilvl w:val="0"/>
          <w:numId w:val="0"/>
        </w:numPr>
        <w:ind w:left="357"/>
        <w:rPr>
          <w:dstrike/>
        </w:rPr>
      </w:pPr>
      <w:r w:rsidRPr="007A3D5A">
        <w:t xml:space="preserve">Realisatie van de wind- en waterdichtheid aan de buitenzijde van het schrijnwerk en van de luchtdichtheid aan de binnenzijde van het schrijnwerk. De werken omvatten het leveren en plaatsen van de nodige materialen, met inbegrip van alle hulpmiddelen. </w:t>
      </w:r>
    </w:p>
    <w:p w14:paraId="6C992421" w14:textId="77777777" w:rsidR="00424F69" w:rsidRPr="00F3517E" w:rsidRDefault="00424F69" w:rsidP="00424F69">
      <w:pPr>
        <w:rPr>
          <w:lang w:val="nl-NL"/>
        </w:rPr>
      </w:pPr>
    </w:p>
    <w:p w14:paraId="4A0C03A5" w14:textId="77777777" w:rsidR="00424F69" w:rsidRDefault="00424F69" w:rsidP="00424F69">
      <w:pPr>
        <w:rPr>
          <w:b/>
          <w:bCs/>
          <w:u w:val="single"/>
        </w:rPr>
      </w:pPr>
      <w:r>
        <w:rPr>
          <w:b/>
          <w:bCs/>
          <w:u w:val="single"/>
        </w:rPr>
        <w:t>Materialen</w:t>
      </w:r>
    </w:p>
    <w:p w14:paraId="49F49BF2" w14:textId="77777777" w:rsidR="00424F69" w:rsidRDefault="00424F69" w:rsidP="00424F69">
      <w:pPr>
        <w:rPr>
          <w:lang w:val="nl-NL"/>
        </w:rPr>
      </w:pPr>
      <w:r>
        <w:rPr>
          <w:lang w:val="nl-NL"/>
        </w:rPr>
        <w:t>Alle hulpmiddelen tot het realiseren van thermische en luchtdichte aansluitingen, zoals isolatiematerialen, wachtfolies, kitten, kleef- en aansluitingsbanden, primers, dichtingsmanchetten, vloeibare afdichtingen … zijn compatibel met de gebruikte folies en aansluitende materialen.</w:t>
      </w:r>
    </w:p>
    <w:p w14:paraId="480F65EF" w14:textId="77777777" w:rsidR="00424F69" w:rsidRDefault="00424F69" w:rsidP="00424F69">
      <w:pPr>
        <w:rPr>
          <w:b/>
          <w:bCs/>
          <w:u w:val="single"/>
        </w:rPr>
      </w:pPr>
    </w:p>
    <w:p w14:paraId="11C6658F" w14:textId="77777777" w:rsidR="00424F69" w:rsidRPr="00F179B0" w:rsidRDefault="00424F69" w:rsidP="00424F69">
      <w:pPr>
        <w:rPr>
          <w:b/>
          <w:bCs/>
          <w:u w:val="single"/>
        </w:rPr>
      </w:pPr>
      <w:r w:rsidRPr="00F179B0">
        <w:rPr>
          <w:b/>
          <w:bCs/>
          <w:u w:val="single"/>
        </w:rPr>
        <w:t>Uitvoering</w:t>
      </w:r>
    </w:p>
    <w:p w14:paraId="0332C95D" w14:textId="77777777" w:rsidR="00424F69" w:rsidRPr="007279E7" w:rsidRDefault="00424F69" w:rsidP="00424F69">
      <w:pPr>
        <w:rPr>
          <w:u w:val="single"/>
        </w:rPr>
      </w:pPr>
      <w:r w:rsidRPr="007279E7">
        <w:rPr>
          <w:u w:val="single"/>
        </w:rPr>
        <w:t>Aansluitingen</w:t>
      </w:r>
    </w:p>
    <w:p w14:paraId="4E63A0EB" w14:textId="77777777" w:rsidR="00424F69" w:rsidRPr="00076F19" w:rsidRDefault="00424F69" w:rsidP="00424F69">
      <w:pPr>
        <w:numPr>
          <w:ilvl w:val="0"/>
          <w:numId w:val="32"/>
        </w:numPr>
        <w:contextualSpacing/>
        <w:rPr>
          <w:rFonts w:asciiTheme="majorHAnsi" w:hAnsiTheme="majorHAnsi"/>
          <w:lang w:val="nl-NL"/>
        </w:rPr>
      </w:pPr>
      <w:r w:rsidRPr="00076F19">
        <w:rPr>
          <w:rFonts w:asciiTheme="majorHAnsi" w:hAnsiTheme="majorHAnsi"/>
        </w:rPr>
        <w:t>W</w:t>
      </w:r>
      <w:r w:rsidRPr="00076F19">
        <w:rPr>
          <w:rFonts w:asciiTheme="majorHAnsi" w:hAnsiTheme="majorHAnsi"/>
          <w:lang w:val="nl-NL"/>
        </w:rPr>
        <w:t>aar mogelijk wordt het buitenschrijnwerk over de gehele omtrek geïsoleerd. De afdichting van de naden tussen het vast kader, de gevel en/of tussen de kozijnen onderling, moeten aan de buitenzijde wind- en waterdicht zijn, aan de binnenzijde luchtdicht.</w:t>
      </w:r>
    </w:p>
    <w:p w14:paraId="5F2130B0" w14:textId="77777777" w:rsidR="00424F69" w:rsidRPr="00076F19" w:rsidRDefault="00424F69" w:rsidP="00424F69">
      <w:pPr>
        <w:numPr>
          <w:ilvl w:val="0"/>
          <w:numId w:val="32"/>
        </w:numPr>
        <w:contextualSpacing/>
        <w:rPr>
          <w:rFonts w:asciiTheme="majorHAnsi" w:hAnsiTheme="majorHAnsi"/>
          <w:lang w:val="nl-NL"/>
        </w:rPr>
      </w:pPr>
      <w:r w:rsidRPr="00076F19">
        <w:rPr>
          <w:rFonts w:asciiTheme="majorHAnsi" w:hAnsiTheme="majorHAnsi"/>
          <w:lang w:val="nl-NL"/>
        </w:rPr>
        <w:t xml:space="preserve">Waar waterdichtingen, aangebracht tegen de buitenzijde, worden gecombineerd met luchtdichting aan de binnenzijde, moet men erover waken dat de dampdichtheid van de materialen gebruikt aan buiten- en binnenzijde zodanig gekozen is dat vochtophoping tussenin </w:t>
      </w:r>
      <w:r>
        <w:rPr>
          <w:rFonts w:asciiTheme="majorHAnsi" w:hAnsiTheme="majorHAnsi"/>
          <w:lang w:val="nl-NL"/>
        </w:rPr>
        <w:t>beperkt blijft.</w:t>
      </w:r>
    </w:p>
    <w:p w14:paraId="1755AE33" w14:textId="77777777" w:rsidR="00424F69" w:rsidRPr="00076F19" w:rsidRDefault="00424F69" w:rsidP="00424F69">
      <w:pPr>
        <w:numPr>
          <w:ilvl w:val="0"/>
          <w:numId w:val="32"/>
        </w:numPr>
        <w:contextualSpacing/>
        <w:rPr>
          <w:rFonts w:asciiTheme="majorHAnsi" w:hAnsiTheme="majorHAnsi"/>
          <w:lang w:val="nl-NL"/>
        </w:rPr>
      </w:pPr>
      <w:r w:rsidRPr="00076F19">
        <w:rPr>
          <w:rFonts w:asciiTheme="majorHAnsi" w:hAnsiTheme="majorHAnsi"/>
          <w:lang w:val="nl-NL"/>
        </w:rPr>
        <w:t xml:space="preserve">Met het oog op de waterdichtheid van de constructie en de luchtdichtheidsprestaties van het gebouw mogen pas na controle en goedkeuring door de ontwerper van de isolatie en (voorbereiding van de) regen- en luchtdichte aansluitingen de werken aan buiten- en binnenzijde worden verder gezet. </w:t>
      </w:r>
    </w:p>
    <w:p w14:paraId="4D08A156" w14:textId="77777777" w:rsidR="00424F69" w:rsidRPr="007279E7" w:rsidRDefault="00424F69" w:rsidP="00424F69">
      <w:pPr>
        <w:pStyle w:val="Lijstalinea"/>
        <w:ind w:left="720"/>
        <w:rPr>
          <w:lang w:val="nl-NL"/>
        </w:rPr>
      </w:pPr>
    </w:p>
    <w:p w14:paraId="5F222CAB" w14:textId="77777777" w:rsidR="00424F69" w:rsidRPr="00BE0772" w:rsidRDefault="00424F69" w:rsidP="00424F69">
      <w:pPr>
        <w:pStyle w:val="Kop3"/>
      </w:pPr>
      <w:r>
        <w:t xml:space="preserve">luchtdichte dampremmende </w:t>
      </w:r>
      <w:r w:rsidRPr="00BE0772">
        <w:t>inpleisterbare aansluitband</w:t>
      </w:r>
      <w:r>
        <w:t xml:space="preserve"> voor binnen</w:t>
      </w:r>
    </w:p>
    <w:p w14:paraId="3D188073" w14:textId="77777777" w:rsidR="00424F69" w:rsidRPr="003A2753" w:rsidRDefault="00424F69" w:rsidP="00424F69">
      <w:pPr>
        <w:rPr>
          <w:b/>
          <w:bCs/>
          <w:u w:val="single"/>
        </w:rPr>
      </w:pPr>
      <w:r w:rsidRPr="003A2753">
        <w:rPr>
          <w:b/>
          <w:bCs/>
          <w:u w:val="single"/>
        </w:rPr>
        <w:t>Omschrijving</w:t>
      </w:r>
    </w:p>
    <w:p w14:paraId="70049DEE" w14:textId="77777777" w:rsidR="00424F69" w:rsidRDefault="00424F69" w:rsidP="00424F69">
      <w:r w:rsidRPr="003A2753">
        <w:t>Voo</w:t>
      </w:r>
      <w:r>
        <w:t>r</w:t>
      </w:r>
      <w:r w:rsidRPr="003A2753">
        <w:t xml:space="preserve"> het realiseren van de continuïteit van de </w:t>
      </w:r>
      <w:r w:rsidRPr="00C77645">
        <w:t xml:space="preserve">luchtdichtheid tussen schrijnwerk en </w:t>
      </w:r>
      <w:r>
        <w:t>het</w:t>
      </w:r>
      <w:r w:rsidRPr="00C77645">
        <w:t xml:space="preserve"> in een latere fase aan te brengen </w:t>
      </w:r>
      <w:proofErr w:type="spellStart"/>
      <w:r w:rsidRPr="00C77645">
        <w:t>binnenpleister</w:t>
      </w:r>
      <w:proofErr w:type="spellEnd"/>
      <w:r w:rsidRPr="00C77645">
        <w:t>, wordt het schrijnwerk rondom</w:t>
      </w:r>
      <w:r w:rsidRPr="006406DC">
        <w:t xml:space="preserve"> voorzien van een aansluitingsband die later door de aanne</w:t>
      </w:r>
      <w:r>
        <w:t>m</w:t>
      </w:r>
      <w:r w:rsidRPr="006406DC">
        <w:t xml:space="preserve">er pleisterwerken mee wordt </w:t>
      </w:r>
      <w:proofErr w:type="spellStart"/>
      <w:r w:rsidRPr="006406DC">
        <w:t>ingepleisterd</w:t>
      </w:r>
      <w:proofErr w:type="spellEnd"/>
      <w:r w:rsidRPr="006406DC">
        <w:t>.</w:t>
      </w:r>
      <w:r>
        <w:t xml:space="preserve"> </w:t>
      </w:r>
    </w:p>
    <w:p w14:paraId="7C2BB1B6" w14:textId="77777777" w:rsidR="00424F69" w:rsidRDefault="00424F69" w:rsidP="00424F69"/>
    <w:p w14:paraId="334D95DE" w14:textId="77777777" w:rsidR="00424F69" w:rsidRPr="00AF10B9" w:rsidRDefault="00424F69" w:rsidP="00424F69">
      <w:pPr>
        <w:rPr>
          <w:b/>
          <w:bCs/>
          <w:u w:val="single"/>
        </w:rPr>
      </w:pPr>
      <w:r w:rsidRPr="00AF10B9">
        <w:rPr>
          <w:b/>
          <w:bCs/>
          <w:u w:val="single"/>
        </w:rPr>
        <w:t xml:space="preserve">Materiaal </w:t>
      </w:r>
    </w:p>
    <w:p w14:paraId="0D0BB26A" w14:textId="77777777" w:rsidR="00424F69" w:rsidRDefault="00424F69" w:rsidP="00424F69">
      <w:pPr>
        <w:pStyle w:val="Lijstalinea"/>
        <w:numPr>
          <w:ilvl w:val="0"/>
          <w:numId w:val="14"/>
        </w:numPr>
      </w:pPr>
      <w:proofErr w:type="spellStart"/>
      <w:r w:rsidRPr="00375A80">
        <w:t>Inpleisterbare</w:t>
      </w:r>
      <w:proofErr w:type="spellEnd"/>
      <w:r w:rsidRPr="00375A80">
        <w:t xml:space="preserve"> aansluit</w:t>
      </w:r>
      <w:r>
        <w:t xml:space="preserve">band </w:t>
      </w:r>
      <w:r w:rsidRPr="00375A80">
        <w:t>speciaal ontworpen voor de luchtdichte aansluiting tussen schrijnwerk en</w:t>
      </w:r>
      <w:r>
        <w:t xml:space="preserve"> nog aan te brengen</w:t>
      </w:r>
      <w:r w:rsidRPr="00375A80">
        <w:t xml:space="preserve"> pleister</w:t>
      </w:r>
      <w:r>
        <w:t>werk</w:t>
      </w:r>
      <w:r w:rsidRPr="00375A80">
        <w:t>.</w:t>
      </w:r>
    </w:p>
    <w:p w14:paraId="14C83CFD" w14:textId="77777777" w:rsidR="00424F69" w:rsidRDefault="00424F69" w:rsidP="00424F69">
      <w:pPr>
        <w:pStyle w:val="Lijstalinea"/>
        <w:numPr>
          <w:ilvl w:val="0"/>
          <w:numId w:val="14"/>
        </w:numPr>
      </w:pPr>
      <w:r>
        <w:t>De band bestaat uit 3 zones:</w:t>
      </w:r>
    </w:p>
    <w:p w14:paraId="60D87D64" w14:textId="77777777" w:rsidR="00424F69" w:rsidRDefault="00424F69" w:rsidP="00424F69">
      <w:pPr>
        <w:pStyle w:val="Lijstalinea"/>
        <w:numPr>
          <w:ilvl w:val="1"/>
          <w:numId w:val="14"/>
        </w:numPr>
      </w:pPr>
      <w:r>
        <w:t>e</w:t>
      </w:r>
      <w:r w:rsidRPr="00074D79">
        <w:t xml:space="preserve">en </w:t>
      </w:r>
      <w:proofErr w:type="spellStart"/>
      <w:r>
        <w:t>bepleisterbaar</w:t>
      </w:r>
      <w:proofErr w:type="spellEnd"/>
      <w:r>
        <w:t xml:space="preserve"> </w:t>
      </w:r>
      <w:r w:rsidRPr="00074D79">
        <w:t>3</w:t>
      </w:r>
      <w:r>
        <w:t>-</w:t>
      </w:r>
      <w:r w:rsidRPr="00074D79">
        <w:t xml:space="preserve">lagig luchtdicht en </w:t>
      </w:r>
      <w:proofErr w:type="spellStart"/>
      <w:r w:rsidRPr="00074D79">
        <w:t>dampremmend</w:t>
      </w:r>
      <w:proofErr w:type="spellEnd"/>
      <w:r>
        <w:t xml:space="preserve"> membraan </w:t>
      </w:r>
      <w:r w:rsidRPr="00074D79">
        <w:t xml:space="preserve">uit </w:t>
      </w:r>
      <w:r>
        <w:t xml:space="preserve">2 lagen </w:t>
      </w:r>
      <w:r w:rsidRPr="00074D79">
        <w:t xml:space="preserve">PET vlies met </w:t>
      </w:r>
      <w:r>
        <w:t xml:space="preserve">daartussen </w:t>
      </w:r>
      <w:r w:rsidRPr="00074D79">
        <w:t>een functioneel membraan</w:t>
      </w:r>
      <w:r>
        <w:t>;</w:t>
      </w:r>
    </w:p>
    <w:p w14:paraId="6C4F4A1B" w14:textId="77777777" w:rsidR="00424F69" w:rsidRDefault="00424F69" w:rsidP="00424F69">
      <w:pPr>
        <w:pStyle w:val="Lijstalinea"/>
        <w:numPr>
          <w:ilvl w:val="1"/>
          <w:numId w:val="14"/>
        </w:numPr>
      </w:pPr>
      <w:r w:rsidRPr="00074D79">
        <w:t>een eenzijdige lijmstrook met speciale acryllijm</w:t>
      </w:r>
      <w:r>
        <w:t xml:space="preserve">, voorzien van </w:t>
      </w:r>
      <w:proofErr w:type="spellStart"/>
      <w:r>
        <w:t>gesiliconiseerde</w:t>
      </w:r>
      <w:proofErr w:type="spellEnd"/>
      <w:r>
        <w:t xml:space="preserve"> PE-afdekband;</w:t>
      </w:r>
    </w:p>
    <w:p w14:paraId="38DAD36A" w14:textId="77777777" w:rsidR="00424F69" w:rsidRDefault="00424F69" w:rsidP="00424F69">
      <w:pPr>
        <w:pStyle w:val="Lijstalinea"/>
        <w:numPr>
          <w:ilvl w:val="1"/>
          <w:numId w:val="14"/>
        </w:numPr>
      </w:pPr>
      <w:r>
        <w:t>een wapeningsnet voor een solide hechting in het pleisterwerk.</w:t>
      </w:r>
    </w:p>
    <w:p w14:paraId="3DED48AC" w14:textId="77777777" w:rsidR="00424F69" w:rsidRPr="001A6300" w:rsidRDefault="00424F69" w:rsidP="00424F69">
      <w:pPr>
        <w:rPr>
          <w:u w:val="single"/>
        </w:rPr>
      </w:pPr>
      <w:r w:rsidRPr="001A6300">
        <w:rPr>
          <w:u w:val="single"/>
        </w:rPr>
        <w:t>Specificaties</w:t>
      </w:r>
    </w:p>
    <w:p w14:paraId="5309CD0B" w14:textId="77777777" w:rsidR="00424F69" w:rsidRPr="001A6300" w:rsidRDefault="00424F69" w:rsidP="00424F69">
      <w:pPr>
        <w:pStyle w:val="Lijstalinea"/>
        <w:numPr>
          <w:ilvl w:val="0"/>
          <w:numId w:val="15"/>
        </w:numPr>
      </w:pPr>
      <w:r w:rsidRPr="001A6300">
        <w:t>Kleur: wit PET vlies met blauw wapeningsnet</w:t>
      </w:r>
      <w:r>
        <w:t>.</w:t>
      </w:r>
    </w:p>
    <w:p w14:paraId="3A0C01AD" w14:textId="77777777" w:rsidR="00424F69" w:rsidRDefault="00424F69" w:rsidP="00424F69">
      <w:pPr>
        <w:pStyle w:val="Lijstalinea"/>
        <w:numPr>
          <w:ilvl w:val="0"/>
          <w:numId w:val="15"/>
        </w:numPr>
      </w:pPr>
      <w:r w:rsidRPr="001A6300">
        <w:lastRenderedPageBreak/>
        <w:t>Dikte: 1</w:t>
      </w:r>
      <w:r>
        <w:t>,</w:t>
      </w:r>
      <w:r w:rsidRPr="001A6300">
        <w:t>3mm.</w:t>
      </w:r>
    </w:p>
    <w:p w14:paraId="79A92C26" w14:textId="77777777" w:rsidR="00424F69" w:rsidRPr="001A6300" w:rsidRDefault="00424F69" w:rsidP="00424F69">
      <w:pPr>
        <w:pStyle w:val="Lijstalinea"/>
        <w:numPr>
          <w:ilvl w:val="0"/>
          <w:numId w:val="15"/>
        </w:numPr>
      </w:pPr>
      <w:r>
        <w:t>Breedte: 200mm.</w:t>
      </w:r>
    </w:p>
    <w:p w14:paraId="6A0FB9FE" w14:textId="77777777" w:rsidR="00424F69" w:rsidRPr="002F4D27" w:rsidRDefault="00424F69" w:rsidP="00424F69">
      <w:pPr>
        <w:pStyle w:val="Lijstalinea"/>
        <w:numPr>
          <w:ilvl w:val="0"/>
          <w:numId w:val="15"/>
        </w:numPr>
      </w:pPr>
      <w:r w:rsidRPr="002F4D27">
        <w:t xml:space="preserve">Equivalente luchtlaagdikte </w:t>
      </w:r>
      <w:proofErr w:type="spellStart"/>
      <w:r w:rsidRPr="00BF0A11">
        <w:t>sd</w:t>
      </w:r>
      <w:proofErr w:type="spellEnd"/>
      <w:r w:rsidRPr="00BF0A11">
        <w:t xml:space="preserve"> (= µd-waarde)</w:t>
      </w:r>
      <w:r>
        <w:t xml:space="preserve"> </w:t>
      </w:r>
      <w:r w:rsidRPr="002F4D27">
        <w:t>(volgens EN 1849-2): 2,3m.</w:t>
      </w:r>
    </w:p>
    <w:p w14:paraId="785F3FC7" w14:textId="77777777" w:rsidR="00424F69" w:rsidRPr="00B5556E" w:rsidRDefault="00424F69" w:rsidP="00424F69">
      <w:pPr>
        <w:pStyle w:val="Lijstalinea"/>
        <w:numPr>
          <w:ilvl w:val="0"/>
          <w:numId w:val="15"/>
        </w:numPr>
      </w:pPr>
      <w:r>
        <w:t>Toestand van de</w:t>
      </w:r>
      <w:r w:rsidRPr="00B5556E">
        <w:t xml:space="preserve"> verlijming</w:t>
      </w:r>
      <w:r>
        <w:t xml:space="preserve"> na kunstmatige veroudering</w:t>
      </w:r>
      <w:r w:rsidRPr="00B5556E">
        <w:t xml:space="preserve"> (volgens DIN 4108-11): doorstaan.</w:t>
      </w:r>
    </w:p>
    <w:p w14:paraId="791EB4D1" w14:textId="77777777" w:rsidR="00424F69" w:rsidRPr="001A6300" w:rsidRDefault="00424F69" w:rsidP="00424F69">
      <w:pPr>
        <w:pStyle w:val="Lijstalinea"/>
        <w:numPr>
          <w:ilvl w:val="0"/>
          <w:numId w:val="15"/>
        </w:numPr>
      </w:pPr>
      <w:r w:rsidRPr="001A6300">
        <w:t>Temperatuurbestendigheid: van -40°C tot +90°C.</w:t>
      </w:r>
    </w:p>
    <w:p w14:paraId="2A0BBC20" w14:textId="77777777" w:rsidR="00424F69" w:rsidRDefault="00424F69" w:rsidP="00424F69">
      <w:pPr>
        <w:pStyle w:val="Lijstalinea"/>
        <w:numPr>
          <w:ilvl w:val="0"/>
          <w:numId w:val="15"/>
        </w:numPr>
      </w:pPr>
      <w:r w:rsidRPr="007376BC">
        <w:t>Verwerkingstemperatuur: vanaf -10°C</w:t>
      </w:r>
      <w:r>
        <w:t>.</w:t>
      </w:r>
    </w:p>
    <w:p w14:paraId="1F3CD764" w14:textId="77777777" w:rsidR="00424F69" w:rsidRPr="007376BC" w:rsidRDefault="00424F69" w:rsidP="00424F69">
      <w:pPr>
        <w:pStyle w:val="Lijstalinea"/>
        <w:ind w:left="720"/>
      </w:pPr>
    </w:p>
    <w:p w14:paraId="7C1FE0E8" w14:textId="77777777" w:rsidR="00424F69" w:rsidRPr="006167DE" w:rsidRDefault="00424F69" w:rsidP="00424F69">
      <w:pPr>
        <w:pStyle w:val="Lijstalinea"/>
        <w:numPr>
          <w:ilvl w:val="0"/>
          <w:numId w:val="15"/>
        </w:numPr>
      </w:pPr>
      <w:r w:rsidRPr="006167DE">
        <w:t xml:space="preserve">Alle hulpmiddelen </w:t>
      </w:r>
      <w:r>
        <w:t>(</w:t>
      </w:r>
      <w:r w:rsidRPr="006167DE">
        <w:t>lijmen, kleefbanden,</w:t>
      </w:r>
      <w:r>
        <w:t xml:space="preserve"> </w:t>
      </w:r>
      <w:r w:rsidRPr="006167DE">
        <w:t>…</w:t>
      </w:r>
      <w:r>
        <w:t>)</w:t>
      </w:r>
      <w:r w:rsidRPr="006167DE">
        <w:t xml:space="preserve"> </w:t>
      </w:r>
      <w:r w:rsidRPr="00184690">
        <w:t>zijn afgestemd op de aan te sluiten materialen en maken deel uit van één systeem, waarop de fabrikant 10 jaar garantie geeft.</w:t>
      </w:r>
    </w:p>
    <w:p w14:paraId="6E040C5B" w14:textId="77777777" w:rsidR="00424F69" w:rsidRPr="00D64C13" w:rsidRDefault="00424F69" w:rsidP="00424F69"/>
    <w:p w14:paraId="2C5AE470" w14:textId="77777777" w:rsidR="00424F69" w:rsidRDefault="00424F69" w:rsidP="00424F69">
      <w:pPr>
        <w:rPr>
          <w:b/>
          <w:bCs/>
          <w:u w:val="single"/>
        </w:rPr>
      </w:pPr>
      <w:r w:rsidRPr="00F179B0">
        <w:rPr>
          <w:b/>
          <w:bCs/>
          <w:u w:val="single"/>
        </w:rPr>
        <w:t>Uitvoering</w:t>
      </w:r>
    </w:p>
    <w:p w14:paraId="35FA6D63" w14:textId="77777777" w:rsidR="00424F69" w:rsidRPr="00BC79FD" w:rsidRDefault="00424F69" w:rsidP="00424F69">
      <w:pPr>
        <w:rPr>
          <w:u w:val="single"/>
        </w:rPr>
      </w:pPr>
      <w:r w:rsidRPr="00BC79FD">
        <w:rPr>
          <w:u w:val="single"/>
        </w:rPr>
        <w:t>Algemeen</w:t>
      </w:r>
    </w:p>
    <w:p w14:paraId="63433A7E" w14:textId="77777777" w:rsidR="00424F69" w:rsidRPr="00FF20A3" w:rsidRDefault="00424F69" w:rsidP="00424F69">
      <w:r w:rsidRPr="00E23F73">
        <w:t>De aansluit</w:t>
      </w:r>
      <w:r>
        <w:t>b</w:t>
      </w:r>
      <w:r w:rsidRPr="00E23F73">
        <w:t xml:space="preserve">and en eventuele toebehoren worden geplaatst volgens de uitvoeringsvoorschriften van de fabrikant en conform TV 255 – luchtdichtheid van </w:t>
      </w:r>
      <w:r w:rsidRPr="00FF20A3">
        <w:t>gebouwen van het WTCB.</w:t>
      </w:r>
    </w:p>
    <w:p w14:paraId="2527D136" w14:textId="77777777" w:rsidR="00424F69" w:rsidRPr="00FF20A3" w:rsidRDefault="00424F69" w:rsidP="00424F69">
      <w:pPr>
        <w:rPr>
          <w:u w:val="single"/>
        </w:rPr>
      </w:pPr>
      <w:r w:rsidRPr="00FF20A3">
        <w:rPr>
          <w:u w:val="single"/>
        </w:rPr>
        <w:t>Voorbereiding</w:t>
      </w:r>
      <w:r w:rsidRPr="00FF20A3">
        <w:rPr>
          <w:rStyle w:val="Voetnootmarkering"/>
          <w:b/>
          <w:bCs/>
          <w:color w:val="F05133" w:themeColor="accent6"/>
        </w:rPr>
        <w:footnoteReference w:id="6"/>
      </w:r>
    </w:p>
    <w:p w14:paraId="0391CB81" w14:textId="77777777" w:rsidR="00424F69" w:rsidRPr="00FF20A3" w:rsidRDefault="00424F69" w:rsidP="00424F69">
      <w:pPr>
        <w:pStyle w:val="Hoofdtekst-2019"/>
      </w:pPr>
      <w:r w:rsidRPr="00FF20A3">
        <w:rPr>
          <w:color w:val="0070C0"/>
        </w:rPr>
        <w:t>Bij toepassing op bestaand schrijnwerk: eventuele afbladerende verflagen of andere niet hechtende lagen verwijderen.</w:t>
      </w:r>
    </w:p>
    <w:p w14:paraId="0B38C0E6" w14:textId="77777777" w:rsidR="00424F69" w:rsidRPr="00FF20A3" w:rsidRDefault="00424F69" w:rsidP="00424F69">
      <w:pPr>
        <w:pStyle w:val="Hoofdtekst-2019"/>
      </w:pPr>
      <w:r w:rsidRPr="00FF20A3">
        <w:t>De te verkleven zone op het raamprofiel moet droog, vorstvrij, glad en stofvrij zijn. Ontvetten indien nodig.</w:t>
      </w:r>
    </w:p>
    <w:p w14:paraId="1B4CF167" w14:textId="77777777" w:rsidR="00424F69" w:rsidRPr="00FF20A3" w:rsidRDefault="00424F69" w:rsidP="00424F69">
      <w:pPr>
        <w:rPr>
          <w:u w:val="single"/>
        </w:rPr>
      </w:pPr>
      <w:r w:rsidRPr="00FF20A3">
        <w:rPr>
          <w:u w:val="single"/>
        </w:rPr>
        <w:t>Aansluiting aan de kant van het schrijnwerk</w:t>
      </w:r>
      <w:r w:rsidRPr="00FF20A3">
        <w:rPr>
          <w:rStyle w:val="Voetnootmarkering"/>
          <w:b/>
          <w:bCs/>
          <w:color w:val="F05133" w:themeColor="accent6"/>
        </w:rPr>
        <w:footnoteReference w:id="7"/>
      </w:r>
    </w:p>
    <w:p w14:paraId="71D5B895" w14:textId="77777777" w:rsidR="00424F69" w:rsidRPr="00FF20A3" w:rsidRDefault="00424F69" w:rsidP="00424F69">
      <w:pPr>
        <w:rPr>
          <w:b/>
          <w:bCs/>
          <w:color w:val="0070C0"/>
          <w:lang w:val="nl-NL"/>
        </w:rPr>
      </w:pPr>
      <w:r w:rsidRPr="00FF20A3">
        <w:rPr>
          <w:b/>
          <w:bCs/>
          <w:color w:val="0070C0"/>
          <w:lang w:val="nl-NL"/>
        </w:rPr>
        <w:t>(ofwel)</w:t>
      </w:r>
    </w:p>
    <w:p w14:paraId="2F1726DD" w14:textId="45AE4ED6" w:rsidR="00424F69" w:rsidRPr="00FF20A3" w:rsidRDefault="00424F69" w:rsidP="00424F69">
      <w:pPr>
        <w:pStyle w:val="Hoofdtekst-2019"/>
        <w:numPr>
          <w:ilvl w:val="0"/>
          <w:numId w:val="37"/>
        </w:numPr>
      </w:pPr>
      <w:r w:rsidRPr="00FF20A3">
        <w:t xml:space="preserve">De </w:t>
      </w:r>
      <w:r w:rsidRPr="00FF20A3">
        <w:rPr>
          <w:u w:val="single"/>
        </w:rPr>
        <w:t>aansluiting op de zijkant van schrijnwerk vóór de inbouw ervan</w:t>
      </w:r>
      <w:r w:rsidRPr="00FF20A3">
        <w:rPr>
          <w:b/>
          <w:bCs/>
          <w:color w:val="F05133" w:themeColor="accent6"/>
          <w:vertAlign w:val="superscript"/>
        </w:rPr>
        <w:footnoteReference w:id="8"/>
      </w:r>
      <w:r w:rsidRPr="00FF20A3">
        <w:rPr>
          <w:color w:val="F05133" w:themeColor="accent6"/>
        </w:rPr>
        <w:t xml:space="preserve"> </w:t>
      </w:r>
      <w:r w:rsidRPr="00FF20A3">
        <w:t xml:space="preserve">gebeurt met de kleefstrook van de aansluitband. </w:t>
      </w:r>
    </w:p>
    <w:p w14:paraId="263AB425" w14:textId="77777777" w:rsidR="00424F69" w:rsidRPr="00FF39B6" w:rsidRDefault="00424F69" w:rsidP="00424F69">
      <w:pPr>
        <w:pStyle w:val="Lijstalinea"/>
        <w:numPr>
          <w:ilvl w:val="1"/>
          <w:numId w:val="16"/>
        </w:numPr>
        <w:rPr>
          <w:color w:val="auto"/>
        </w:rPr>
      </w:pPr>
      <w:r w:rsidRPr="00FF20A3">
        <w:rPr>
          <w:color w:val="auto"/>
        </w:rPr>
        <w:t>Deze kleefstrook wordt rondom (dus ook aan de onderzijde) en ononderbroken</w:t>
      </w:r>
      <w:r w:rsidRPr="00FF39B6">
        <w:rPr>
          <w:color w:val="auto"/>
        </w:rPr>
        <w:t xml:space="preserve"> op de zijkanten van het schrijnwerk aangebracht, en dit over de volledige breedte van deze kleefstrook. </w:t>
      </w:r>
    </w:p>
    <w:p w14:paraId="351DAA56" w14:textId="77777777" w:rsidR="00424F69" w:rsidRPr="00FF39B6" w:rsidRDefault="00424F69" w:rsidP="00424F69">
      <w:pPr>
        <w:pStyle w:val="Lijstalinea"/>
        <w:numPr>
          <w:ilvl w:val="1"/>
          <w:numId w:val="16"/>
        </w:numPr>
        <w:rPr>
          <w:color w:val="auto"/>
        </w:rPr>
      </w:pPr>
      <w:r w:rsidRPr="00FF39B6">
        <w:rPr>
          <w:color w:val="auto"/>
        </w:rPr>
        <w:t xml:space="preserve">Aan de hoeken van schrijnwerk de kleefstrook omvouwen. De lengte van de vouw (het oor) is afhankelijk van de hoekgeometrie en van de noodzakelijke aanpassing van de band aan de vorm van het bouwelement. </w:t>
      </w:r>
    </w:p>
    <w:p w14:paraId="4E1C763D" w14:textId="77777777" w:rsidR="00424F69" w:rsidRPr="008A7C38" w:rsidRDefault="00424F69" w:rsidP="00424F69">
      <w:pPr>
        <w:pStyle w:val="Lijstalinea"/>
        <w:numPr>
          <w:ilvl w:val="1"/>
          <w:numId w:val="16"/>
        </w:numPr>
        <w:rPr>
          <w:color w:val="0070C0"/>
        </w:rPr>
      </w:pPr>
      <w:r w:rsidRPr="008A7C38">
        <w:rPr>
          <w:color w:val="0070C0"/>
        </w:rPr>
        <w:t>Bij alu- en PVC-ramen wordt de kleefstrook aangebracht op een vlakke zone van het raamprofiel, meestal wat dieper gelegen.</w:t>
      </w:r>
      <w:r w:rsidRPr="003E47EC">
        <w:rPr>
          <w:rStyle w:val="Voetnootmarkering"/>
          <w:color w:val="F05133" w:themeColor="accent6"/>
        </w:rPr>
        <w:footnoteReference w:id="9"/>
      </w:r>
    </w:p>
    <w:p w14:paraId="34F0E990" w14:textId="77777777" w:rsidR="00424F69" w:rsidRDefault="00424F69" w:rsidP="00424F69">
      <w:pPr>
        <w:pStyle w:val="Lijstalinea"/>
        <w:numPr>
          <w:ilvl w:val="1"/>
          <w:numId w:val="16"/>
        </w:numPr>
        <w:rPr>
          <w:color w:val="auto"/>
        </w:rPr>
      </w:pPr>
      <w:r>
        <w:rPr>
          <w:color w:val="auto"/>
        </w:rPr>
        <w:lastRenderedPageBreak/>
        <w:t xml:space="preserve">De kleefbanden worden onmiddellijk na het aanbrengen </w:t>
      </w:r>
      <w:r w:rsidRPr="00FF39B6">
        <w:rPr>
          <w:color w:val="auto"/>
        </w:rPr>
        <w:t>goed aangedrukt met een aangepaste spatel.</w:t>
      </w:r>
    </w:p>
    <w:p w14:paraId="193D0644" w14:textId="77777777" w:rsidR="00424F69" w:rsidRPr="00FF39B6" w:rsidRDefault="00424F69" w:rsidP="00424F69">
      <w:pPr>
        <w:rPr>
          <w:b/>
          <w:bCs/>
          <w:color w:val="0070C0"/>
        </w:rPr>
      </w:pPr>
      <w:r w:rsidRPr="00FF39B6">
        <w:rPr>
          <w:b/>
          <w:bCs/>
          <w:color w:val="0070C0"/>
        </w:rPr>
        <w:t>(ofwel)</w:t>
      </w:r>
    </w:p>
    <w:p w14:paraId="55262715" w14:textId="6F23B0FB" w:rsidR="00424F69" w:rsidRPr="003D0E1D" w:rsidRDefault="00424F69" w:rsidP="00424F69">
      <w:pPr>
        <w:numPr>
          <w:ilvl w:val="0"/>
          <w:numId w:val="34"/>
        </w:numPr>
        <w:contextualSpacing/>
        <w:rPr>
          <w:rFonts w:asciiTheme="majorHAnsi" w:hAnsiTheme="majorHAnsi"/>
          <w:color w:val="auto"/>
        </w:rPr>
      </w:pPr>
      <w:r w:rsidRPr="003D0E1D">
        <w:rPr>
          <w:rFonts w:asciiTheme="majorHAnsi" w:hAnsiTheme="majorHAnsi"/>
          <w:color w:val="auto"/>
        </w:rPr>
        <w:t xml:space="preserve">De </w:t>
      </w:r>
      <w:r w:rsidRPr="003D0E1D">
        <w:rPr>
          <w:rFonts w:asciiTheme="majorHAnsi" w:hAnsiTheme="majorHAnsi"/>
          <w:color w:val="auto"/>
          <w:u w:val="single"/>
        </w:rPr>
        <w:t>aansluiting op de binnenkant van het schrijnwerk na de inbouw ervan</w:t>
      </w:r>
      <w:r w:rsidRPr="003D0E1D">
        <w:rPr>
          <w:rFonts w:asciiTheme="majorHAnsi" w:hAnsiTheme="majorHAnsi"/>
          <w:color w:val="auto"/>
        </w:rPr>
        <w:t xml:space="preserve"> gebeurt met de kleefstrook van de aansluitband.</w:t>
      </w:r>
    </w:p>
    <w:p w14:paraId="33B63C4D" w14:textId="77777777" w:rsidR="00424F69" w:rsidRPr="003D0E1D" w:rsidRDefault="00424F69" w:rsidP="00424F69">
      <w:pPr>
        <w:numPr>
          <w:ilvl w:val="1"/>
          <w:numId w:val="34"/>
        </w:numPr>
        <w:contextualSpacing/>
        <w:rPr>
          <w:rFonts w:asciiTheme="majorHAnsi" w:hAnsiTheme="majorHAnsi"/>
          <w:color w:val="auto"/>
        </w:rPr>
      </w:pPr>
      <w:r w:rsidRPr="003D0E1D">
        <w:rPr>
          <w:rFonts w:asciiTheme="majorHAnsi" w:hAnsiTheme="majorHAnsi"/>
          <w:color w:val="auto"/>
        </w:rPr>
        <w:t xml:space="preserve">De kleefstrook moet zo geplaatst worden dat deze achteraf onzichtbaar kan afgewerkt worden. </w:t>
      </w:r>
    </w:p>
    <w:p w14:paraId="7134307C" w14:textId="77777777" w:rsidR="00424F69" w:rsidRPr="003D0E1D" w:rsidRDefault="00424F69" w:rsidP="00424F69">
      <w:pPr>
        <w:numPr>
          <w:ilvl w:val="1"/>
          <w:numId w:val="34"/>
        </w:numPr>
        <w:contextualSpacing/>
        <w:rPr>
          <w:rFonts w:asciiTheme="majorHAnsi" w:hAnsiTheme="majorHAnsi"/>
          <w:color w:val="auto"/>
        </w:rPr>
      </w:pPr>
      <w:r w:rsidRPr="003D0E1D">
        <w:rPr>
          <w:rFonts w:asciiTheme="majorHAnsi" w:hAnsiTheme="majorHAnsi"/>
          <w:color w:val="auto"/>
        </w:rPr>
        <w:t xml:space="preserve">Ook de onderzijde moet luchtdicht aangesloten worden. </w:t>
      </w:r>
    </w:p>
    <w:p w14:paraId="7A34EF11" w14:textId="77777777" w:rsidR="00424F69" w:rsidRPr="003D0E1D" w:rsidRDefault="00424F69" w:rsidP="00424F69">
      <w:pPr>
        <w:numPr>
          <w:ilvl w:val="1"/>
          <w:numId w:val="34"/>
        </w:numPr>
        <w:contextualSpacing/>
        <w:rPr>
          <w:rFonts w:asciiTheme="majorHAnsi" w:hAnsiTheme="majorHAnsi"/>
          <w:color w:val="auto"/>
        </w:rPr>
      </w:pPr>
      <w:r w:rsidRPr="003D0E1D">
        <w:rPr>
          <w:rFonts w:asciiTheme="majorHAnsi" w:hAnsiTheme="majorHAnsi"/>
          <w:color w:val="auto"/>
        </w:rPr>
        <w:t>De kleefstrook onmiddellijk na het aanbrengen goed aandrukken met spatel of aandrukrol.</w:t>
      </w:r>
    </w:p>
    <w:p w14:paraId="5BC46047" w14:textId="396EB2BB" w:rsidR="00424F69" w:rsidRPr="003D0E1D" w:rsidRDefault="00424F69" w:rsidP="00424F69">
      <w:pPr>
        <w:pStyle w:val="Default"/>
        <w:numPr>
          <w:ilvl w:val="0"/>
          <w:numId w:val="34"/>
        </w:numPr>
        <w:rPr>
          <w:rFonts w:asciiTheme="majorHAnsi" w:hAnsiTheme="majorHAnsi" w:cstheme="minorBidi"/>
          <w:color w:val="000000" w:themeColor="text1"/>
          <w:sz w:val="20"/>
          <w:szCs w:val="20"/>
          <w:lang w:val="nl-BE" w:eastAsia="nl-BE"/>
        </w:rPr>
      </w:pPr>
      <w:r w:rsidRPr="003D0E1D">
        <w:rPr>
          <w:rFonts w:asciiTheme="majorHAnsi" w:hAnsiTheme="majorHAnsi" w:cstheme="minorBidi"/>
          <w:color w:val="000000" w:themeColor="text1"/>
          <w:sz w:val="20"/>
          <w:szCs w:val="20"/>
          <w:lang w:val="nl-BE" w:eastAsia="nl-BE"/>
        </w:rPr>
        <w:t xml:space="preserve">Om de continuïteit van de aansluitbanden te verzekeren, bijvoorbeeld om twee uiteinden met elkaar te verbinden, kan men </w:t>
      </w:r>
    </w:p>
    <w:p w14:paraId="17AE5C70" w14:textId="177C133F" w:rsidR="00424F69" w:rsidRPr="003D0E1D" w:rsidRDefault="00424F69" w:rsidP="00424F69">
      <w:pPr>
        <w:pStyle w:val="Default"/>
        <w:numPr>
          <w:ilvl w:val="1"/>
          <w:numId w:val="34"/>
        </w:numPr>
        <w:spacing w:after="41"/>
        <w:rPr>
          <w:rFonts w:asciiTheme="majorHAnsi" w:hAnsiTheme="majorHAnsi" w:cstheme="minorBidi"/>
          <w:color w:val="000000" w:themeColor="text1"/>
          <w:sz w:val="20"/>
          <w:szCs w:val="20"/>
          <w:lang w:val="nl-BE" w:eastAsia="nl-BE"/>
        </w:rPr>
      </w:pPr>
      <w:r w:rsidRPr="003D0E1D">
        <w:rPr>
          <w:rFonts w:asciiTheme="majorHAnsi" w:hAnsiTheme="majorHAnsi" w:cstheme="minorBidi"/>
          <w:color w:val="000000" w:themeColor="text1"/>
          <w:sz w:val="20"/>
          <w:szCs w:val="20"/>
          <w:lang w:val="nl-BE" w:eastAsia="nl-BE"/>
        </w:rPr>
        <w:t xml:space="preserve">pro clima </w:t>
      </w:r>
      <w:r w:rsidR="00022FC3">
        <w:rPr>
          <w:rFonts w:asciiTheme="majorHAnsi" w:hAnsiTheme="majorHAnsi" w:cstheme="minorBidi"/>
          <w:color w:val="000000" w:themeColor="text1"/>
          <w:sz w:val="20"/>
          <w:szCs w:val="20"/>
          <w:lang w:val="nl-BE" w:eastAsia="nl-BE"/>
        </w:rPr>
        <w:t>luchtdichtings</w:t>
      </w:r>
      <w:r w:rsidR="00D74C43">
        <w:rPr>
          <w:rFonts w:asciiTheme="majorHAnsi" w:hAnsiTheme="majorHAnsi" w:cstheme="minorBidi"/>
          <w:color w:val="000000" w:themeColor="text1"/>
          <w:sz w:val="20"/>
          <w:szCs w:val="20"/>
          <w:lang w:val="nl-BE" w:eastAsia="nl-BE"/>
        </w:rPr>
        <w:t>l</w:t>
      </w:r>
      <w:r w:rsidRPr="003D0E1D">
        <w:rPr>
          <w:rFonts w:asciiTheme="majorHAnsi" w:hAnsiTheme="majorHAnsi" w:cstheme="minorBidi"/>
          <w:color w:val="000000" w:themeColor="text1"/>
          <w:sz w:val="20"/>
          <w:szCs w:val="20"/>
          <w:lang w:val="nl-BE" w:eastAsia="nl-BE"/>
        </w:rPr>
        <w:t xml:space="preserve">ijm ofwel dubbelzijdige kleefband aanbrengen tussen de twee uiteinden </w:t>
      </w:r>
    </w:p>
    <w:p w14:paraId="171CE398" w14:textId="19CC1BF0" w:rsidR="00424F69" w:rsidRPr="003D0E1D" w:rsidRDefault="00424F69" w:rsidP="00424F69">
      <w:pPr>
        <w:pStyle w:val="Lijstalinea"/>
        <w:numPr>
          <w:ilvl w:val="1"/>
          <w:numId w:val="34"/>
        </w:numPr>
      </w:pPr>
      <w:r w:rsidRPr="003D0E1D">
        <w:t xml:space="preserve">ofwel de </w:t>
      </w:r>
      <w:r w:rsidR="00A34926">
        <w:t>overpleisterbare</w:t>
      </w:r>
      <w:r w:rsidRPr="003D0E1D">
        <w:t xml:space="preserve"> allround kleefband, vochtbestendig en geschikt voor bepleistering, aanbrengen op de overlapping van beide uiteinden.</w:t>
      </w:r>
    </w:p>
    <w:p w14:paraId="4A540CD1" w14:textId="77777777" w:rsidR="00424F69" w:rsidRPr="003D0E1D" w:rsidRDefault="00424F69" w:rsidP="00424F69">
      <w:pPr>
        <w:rPr>
          <w:u w:val="single"/>
        </w:rPr>
      </w:pPr>
      <w:r w:rsidRPr="003D0E1D">
        <w:rPr>
          <w:u w:val="single"/>
        </w:rPr>
        <w:t>Aansluiting op het aangrenzende bouwdeel</w:t>
      </w:r>
    </w:p>
    <w:p w14:paraId="157C9C86" w14:textId="77777777" w:rsidR="00424F69" w:rsidRPr="003D0E1D" w:rsidRDefault="00424F69" w:rsidP="00424F69">
      <w:pPr>
        <w:pStyle w:val="Hoofdtekst-2019"/>
      </w:pPr>
      <w:r w:rsidRPr="003D0E1D">
        <w:t>Als de aard of de staat van de ondergrond niet geschikt is voor het aanbrengen van het pleister, is het nodig voorbereidende maatregelen te treffen conform de voorschriften van de producent van het pleister.</w:t>
      </w:r>
    </w:p>
    <w:p w14:paraId="688D780D" w14:textId="69BFA2DC" w:rsidR="00424F69" w:rsidRPr="003D0E1D" w:rsidRDefault="00424F69" w:rsidP="00424F69">
      <w:pPr>
        <w:pStyle w:val="Hoofdtekst-2019"/>
      </w:pPr>
      <w:r w:rsidRPr="003D0E1D">
        <w:t xml:space="preserve">Het feit dat er een </w:t>
      </w:r>
      <w:proofErr w:type="spellStart"/>
      <w:r w:rsidRPr="003D0E1D">
        <w:t>pleisteraansluitband</w:t>
      </w:r>
      <w:proofErr w:type="spellEnd"/>
      <w:r w:rsidRPr="003D0E1D">
        <w:t xml:space="preserve"> wordt gebruikt, verandert niets aan de eis dat waar gepleisterd wordt de ondergrond stabiel moet zijn. Dit geldt in het bijzonder voor schrijnwerk geplaatst buiten de buitenzijde van het </w:t>
      </w:r>
      <w:proofErr w:type="spellStart"/>
      <w:r w:rsidRPr="003D0E1D">
        <w:t>binnenspouwblad</w:t>
      </w:r>
      <w:proofErr w:type="spellEnd"/>
      <w:r w:rsidRPr="003D0E1D">
        <w:t xml:space="preserve">, waarbij het dikwijls nodig is een drager/isolerend plaatje te voorzien om de afstand tussen buitenzijde </w:t>
      </w:r>
      <w:proofErr w:type="spellStart"/>
      <w:r w:rsidRPr="003D0E1D">
        <w:t>binnenspouwblad</w:t>
      </w:r>
      <w:proofErr w:type="spellEnd"/>
      <w:r w:rsidRPr="003D0E1D">
        <w:t xml:space="preserve"> en binnenzijde raam te overbruggen en zo over heel de dagkant een mechanisch geschikte ondergrond te realiseren, die compatibel is met het gekozen pleister.</w:t>
      </w:r>
    </w:p>
    <w:p w14:paraId="16436D7B" w14:textId="77777777" w:rsidR="00424F69" w:rsidRPr="003D0E1D" w:rsidRDefault="00424F69" w:rsidP="00424F69">
      <w:pPr>
        <w:pStyle w:val="Hoofdtekst-2019"/>
      </w:pPr>
      <w:r w:rsidRPr="003D0E1D">
        <w:t xml:space="preserve">Waar bouwelementen onderling kunnen bewegen, wordt, om spanningen te vermijden, een </w:t>
      </w:r>
      <w:proofErr w:type="spellStart"/>
      <w:r w:rsidRPr="003D0E1D">
        <w:t>zettingslus</w:t>
      </w:r>
      <w:proofErr w:type="spellEnd"/>
      <w:r w:rsidRPr="003D0E1D">
        <w:t xml:space="preserve"> voorzien. Op dezelfde plaatsen, maar dan ter hoogte van het pleisterwerk, is het aan te raden om bijkomend altijd te zorgen voor de ontkoppeling van het pleister. Het gebruik van scheidingsbanden geniet in dit geval de voorkeur op een uitsnijding van het </w:t>
      </w:r>
      <w:r>
        <w:t>pleister</w:t>
      </w:r>
      <w:r w:rsidRPr="003D0E1D">
        <w:t xml:space="preserve"> omdat in dat laatste geval de dichtingsband beschadigd kan worden. </w:t>
      </w:r>
    </w:p>
    <w:p w14:paraId="33CBCA98" w14:textId="77777777" w:rsidR="00424F69" w:rsidRPr="003D0E1D" w:rsidRDefault="00424F69" w:rsidP="00424F69">
      <w:pPr>
        <w:pStyle w:val="Hoofdtekst-2019"/>
      </w:pPr>
      <w:r w:rsidRPr="003D0E1D">
        <w:t xml:space="preserve">Het vlies moet ingebed worden in het pleister en dit over een breedte tussen min. 20mm en max. 65mm. Het is van essentieel belang dat de kwaliteit en de continuïteit van het contact tussen de pleister en de dichtingsbanden wordt verzekerd. Daarom wordt de band in een verse pleisterlaag van min. 5mm dik gedrukt, waarna een tweede pleisterlaag van min. 5mm dik wordt aangebracht, met inachtneming van een totale laagdikte van max. 25mm. </w:t>
      </w:r>
    </w:p>
    <w:p w14:paraId="2C280AED" w14:textId="77777777" w:rsidR="00424F69" w:rsidRPr="003D0E1D" w:rsidRDefault="00424F69" w:rsidP="00424F69">
      <w:pPr>
        <w:pStyle w:val="Hoofdtekst-2019"/>
      </w:pPr>
      <w:r w:rsidRPr="003D0E1D">
        <w:t xml:space="preserve">De </w:t>
      </w:r>
      <w:proofErr w:type="spellStart"/>
      <w:r w:rsidRPr="003D0E1D">
        <w:t>inpleistering</w:t>
      </w:r>
      <w:proofErr w:type="spellEnd"/>
      <w:r w:rsidRPr="003D0E1D">
        <w:t xml:space="preserve"> dient ook te gebeuren aan de onderzijde van de raamopening.</w:t>
      </w:r>
    </w:p>
    <w:p w14:paraId="1737FA8B" w14:textId="77777777" w:rsidR="00424F69" w:rsidRPr="003D0E1D" w:rsidRDefault="00424F69" w:rsidP="00424F69">
      <w:pPr>
        <w:rPr>
          <w:u w:val="single"/>
        </w:rPr>
      </w:pPr>
      <w:r w:rsidRPr="003D0E1D">
        <w:rPr>
          <w:u w:val="single"/>
        </w:rPr>
        <w:t>Aanvullende uitvoeringsvoorschriften (te schrappen door ontwerper indien niet van toepassing).</w:t>
      </w:r>
    </w:p>
    <w:p w14:paraId="5993752B" w14:textId="2A0054BD" w:rsidR="00424F69" w:rsidRPr="003D0E1D" w:rsidRDefault="00424F69" w:rsidP="00424F69">
      <w:pPr>
        <w:pStyle w:val="Hoofdtekst-2019"/>
      </w:pPr>
      <w:r w:rsidRPr="003D0E1D">
        <w:t xml:space="preserve">In zones waar niet gepleisterd kan of mag worden, bijvoorbeeld aan de onderzijde van passiefhuisdeuren en ander schrijnwerk dat tot op de vloer komt zoals terrasramen, wordt het witte PET-vlies van de aansluitband met elastische luchtdichtingslijm verkleefd op de luchtdichte laag in de vloeropbouw en/of de reeds voorziene luchtdichte laag onder de waterkering. </w:t>
      </w:r>
    </w:p>
    <w:p w14:paraId="0902E830" w14:textId="77777777" w:rsidR="00424F69" w:rsidRDefault="00424F69" w:rsidP="00424F69">
      <w:pPr>
        <w:ind w:left="714"/>
        <w:rPr>
          <w:color w:val="0070C0"/>
        </w:rPr>
      </w:pPr>
    </w:p>
    <w:p w14:paraId="4F922CB0" w14:textId="77777777" w:rsidR="00424F69" w:rsidRPr="00F179B0" w:rsidRDefault="00424F69" w:rsidP="00424F69">
      <w:pPr>
        <w:rPr>
          <w:b/>
          <w:bCs/>
          <w:u w:val="single"/>
        </w:rPr>
      </w:pPr>
      <w:r>
        <w:rPr>
          <w:b/>
          <w:bCs/>
          <w:u w:val="single"/>
        </w:rPr>
        <w:t>M</w:t>
      </w:r>
      <w:r w:rsidRPr="00F179B0">
        <w:rPr>
          <w:b/>
          <w:bCs/>
          <w:u w:val="single"/>
        </w:rPr>
        <w:t>eting</w:t>
      </w:r>
    </w:p>
    <w:p w14:paraId="35C93F12" w14:textId="77777777" w:rsidR="00424F69" w:rsidRDefault="00424F69" w:rsidP="00424F69">
      <w:pPr>
        <w:pStyle w:val="Lijstalinea"/>
        <w:numPr>
          <w:ilvl w:val="0"/>
          <w:numId w:val="17"/>
        </w:numPr>
      </w:pPr>
      <w:r>
        <w:t>Meeteenheid: m.</w:t>
      </w:r>
    </w:p>
    <w:p w14:paraId="048554EF" w14:textId="77777777" w:rsidR="00424F69" w:rsidRDefault="00424F69" w:rsidP="00424F69">
      <w:pPr>
        <w:pStyle w:val="Lijstalinea"/>
        <w:numPr>
          <w:ilvl w:val="0"/>
          <w:numId w:val="17"/>
        </w:numPr>
      </w:pPr>
      <w:r>
        <w:lastRenderedPageBreak/>
        <w:t xml:space="preserve">Meetcode: netto lengte van de luchtdicht te maken aansluiting. Het plooien in hoeken, inclusief de al dan niet te voorziene ‘oortjes’, evenals de snijverliezen en overlappen, worden niet in rekening gebracht. Alle hulpmiddelen zijn inbegrepen in de prijs. </w:t>
      </w:r>
    </w:p>
    <w:p w14:paraId="0A17FB91" w14:textId="77777777" w:rsidR="00424F69" w:rsidRDefault="00424F69" w:rsidP="00424F69">
      <w:pPr>
        <w:pStyle w:val="Lijstalinea"/>
        <w:numPr>
          <w:ilvl w:val="0"/>
          <w:numId w:val="17"/>
        </w:numPr>
      </w:pPr>
      <w:r>
        <w:t>Aard van de overeenkomst: forfaitaire hoeveelheid (FH).</w:t>
      </w:r>
    </w:p>
    <w:p w14:paraId="551A99A1" w14:textId="77777777" w:rsidR="00424F69" w:rsidRDefault="00424F69" w:rsidP="00424F69"/>
    <w:p w14:paraId="788498EA" w14:textId="77777777" w:rsidR="00424F69" w:rsidRPr="00F37BC7" w:rsidRDefault="00424F69" w:rsidP="00424F69">
      <w:pPr>
        <w:rPr>
          <w:b/>
          <w:bCs/>
          <w:u w:val="single"/>
        </w:rPr>
      </w:pPr>
      <w:r w:rsidRPr="00F37BC7">
        <w:rPr>
          <w:b/>
          <w:bCs/>
          <w:u w:val="single"/>
        </w:rPr>
        <w:t>Toepassing</w:t>
      </w:r>
      <w:r>
        <w:rPr>
          <w:b/>
          <w:bCs/>
          <w:u w:val="single"/>
        </w:rPr>
        <w:t xml:space="preserve"> / locatie</w:t>
      </w:r>
    </w:p>
    <w:p w14:paraId="11EB4AA3" w14:textId="77777777" w:rsidR="00424F69" w:rsidRDefault="00424F69" w:rsidP="00424F69">
      <w:pPr>
        <w:rPr>
          <w:color w:val="0070C0"/>
        </w:rPr>
      </w:pPr>
      <w:r>
        <w:rPr>
          <w:color w:val="0070C0"/>
        </w:rPr>
        <w:t>B</w:t>
      </w:r>
      <w:r w:rsidRPr="00C77645">
        <w:rPr>
          <w:color w:val="0070C0"/>
        </w:rPr>
        <w:t>uitenschrijnwerk / ….</w:t>
      </w:r>
    </w:p>
    <w:p w14:paraId="585D6F84" w14:textId="77777777" w:rsidR="002E6693" w:rsidRDefault="002E6693" w:rsidP="002E6693">
      <w:pPr>
        <w:rPr>
          <w:color w:val="0070C0"/>
        </w:rPr>
      </w:pPr>
    </w:p>
    <w:p w14:paraId="6701DE0F" w14:textId="6A4B2AA5" w:rsidR="007F6C22" w:rsidRDefault="007F6C22">
      <w:pPr>
        <w:spacing w:before="120" w:after="0"/>
        <w:ind w:left="0"/>
        <w:jc w:val="both"/>
        <w:rPr>
          <w:color w:val="0070C0"/>
        </w:rPr>
      </w:pPr>
    </w:p>
    <w:sectPr w:rsidR="007F6C22" w:rsidSect="00FB49BD">
      <w:headerReference w:type="default" r:id="rId13"/>
      <w:footerReference w:type="default" r:id="rId14"/>
      <w:headerReference w:type="first" r:id="rId15"/>
      <w:footerReference w:type="first" r:id="rId16"/>
      <w:pgSz w:w="11906" w:h="16838" w:code="9"/>
      <w:pgMar w:top="567" w:right="567" w:bottom="567"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7F05" w14:textId="77777777" w:rsidR="00D5322A" w:rsidRDefault="00D5322A" w:rsidP="00CA3BE7">
      <w:r>
        <w:separator/>
      </w:r>
    </w:p>
    <w:p w14:paraId="6537A8A6" w14:textId="77777777" w:rsidR="00D5322A" w:rsidRDefault="00D5322A"/>
    <w:p w14:paraId="234DCD3C" w14:textId="77777777" w:rsidR="00D5322A" w:rsidRDefault="00D5322A"/>
    <w:p w14:paraId="7AC743F8" w14:textId="77777777" w:rsidR="00D5322A" w:rsidRDefault="00D5322A"/>
  </w:endnote>
  <w:endnote w:type="continuationSeparator" w:id="0">
    <w:p w14:paraId="6EFC4C68" w14:textId="77777777" w:rsidR="00D5322A" w:rsidRDefault="00D5322A" w:rsidP="00CA3BE7">
      <w:r>
        <w:continuationSeparator/>
      </w:r>
    </w:p>
    <w:p w14:paraId="600C1463" w14:textId="77777777" w:rsidR="00D5322A" w:rsidRDefault="00D5322A"/>
    <w:p w14:paraId="4A76F54D" w14:textId="77777777" w:rsidR="00D5322A" w:rsidRDefault="00D5322A"/>
    <w:p w14:paraId="50AD74EC" w14:textId="77777777" w:rsidR="00D5322A" w:rsidRDefault="00D5322A"/>
  </w:endnote>
  <w:endnote w:type="continuationNotice" w:id="1">
    <w:p w14:paraId="15B932AF" w14:textId="77777777" w:rsidR="00D5322A" w:rsidRDefault="00D532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9FAE" w14:textId="1E73130F" w:rsidR="00E27842" w:rsidRPr="006B68B5" w:rsidRDefault="00E27842" w:rsidP="00E27842">
    <w:pPr>
      <w:pStyle w:val="Koptekst"/>
      <w:rPr>
        <w:rStyle w:val="Hyperlink"/>
      </w:rPr>
    </w:pPr>
    <w:r>
      <w:rPr>
        <w:u w:color="5D9AA1" w:themeColor="text2"/>
      </w:rPr>
      <w:fldChar w:fldCharType="begin"/>
    </w:r>
    <w:r w:rsidRPr="006B68B5">
      <w:rPr>
        <w:u w:color="5D9AA1" w:themeColor="text2"/>
      </w:rPr>
      <w:instrText xml:space="preserve"> HYPERLINK  \l "_Belangrijkste_Toepassingen" </w:instrText>
    </w:r>
    <w:r>
      <w:rPr>
        <w:u w:color="5D9AA1" w:themeColor="text2"/>
      </w:rPr>
    </w:r>
    <w:r>
      <w:rPr>
        <w:u w:color="5D9AA1" w:themeColor="text2"/>
      </w:rPr>
      <w:fldChar w:fldCharType="separate"/>
    </w:r>
    <w:r w:rsidRPr="006B68B5">
      <w:rPr>
        <w:rStyle w:val="Hyperlink"/>
      </w:rPr>
      <w:t xml:space="preserve">Terug </w:t>
    </w:r>
    <w:r w:rsidR="006B68B5" w:rsidRPr="006B68B5">
      <w:rPr>
        <w:rStyle w:val="Hyperlink"/>
      </w:rPr>
      <w:t xml:space="preserve">naar </w:t>
    </w:r>
    <w:r w:rsidR="00D62C15" w:rsidRPr="006B68B5">
      <w:rPr>
        <w:rStyle w:val="Hyperlink"/>
      </w:rPr>
      <w:t>keuzemenu en uitleg</w:t>
    </w:r>
    <w:r w:rsidRPr="006B68B5">
      <w:rPr>
        <w:rStyle w:val="Hyperlink"/>
      </w:rPr>
      <w:t xml:space="preserve"> NL</w:t>
    </w:r>
  </w:p>
  <w:p w14:paraId="743CCFF7" w14:textId="66F92EAB" w:rsidR="00E27842" w:rsidRPr="005A6E7F" w:rsidRDefault="00E27842" w:rsidP="00E27842">
    <w:pPr>
      <w:pStyle w:val="Koptekst"/>
      <w:rPr>
        <w:lang w:val="fr-BE"/>
      </w:rPr>
    </w:pPr>
    <w:r>
      <w:rPr>
        <w:u w:color="5D9AA1" w:themeColor="text2"/>
      </w:rPr>
      <w:fldChar w:fldCharType="end"/>
    </w:r>
    <w:r w:rsidR="008C0E41" w:rsidRPr="005A6E7F">
      <w:rPr>
        <w:lang w:val="fr-BE"/>
      </w:rPr>
      <w:t xml:space="preserve"> </w:t>
    </w:r>
  </w:p>
  <w:p w14:paraId="5C033D60" w14:textId="77777777" w:rsidR="00D70834" w:rsidRPr="00E077E9" w:rsidRDefault="00D70834" w:rsidP="002D2B90">
    <w:pPr>
      <w:jc w:val="right"/>
      <w:rPr>
        <w:rStyle w:val="Nadruk"/>
        <w:color w:val="auto"/>
      </w:rPr>
    </w:pPr>
    <w:r w:rsidRPr="00E077E9">
      <w:rPr>
        <w:rStyle w:val="Nadruk"/>
        <w:color w:val="auto"/>
      </w:rPr>
      <w:fldChar w:fldCharType="begin"/>
    </w:r>
    <w:r w:rsidRPr="00E077E9">
      <w:rPr>
        <w:rStyle w:val="Nadruk"/>
        <w:color w:val="auto"/>
      </w:rPr>
      <w:instrText xml:space="preserve"> PAGE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r w:rsidRPr="00E077E9">
      <w:rPr>
        <w:rStyle w:val="Nadruk"/>
        <w:color w:val="auto"/>
      </w:rPr>
      <w:t>/</w:t>
    </w:r>
    <w:r w:rsidRPr="00E077E9">
      <w:rPr>
        <w:rStyle w:val="Nadruk"/>
        <w:color w:val="auto"/>
      </w:rPr>
      <w:fldChar w:fldCharType="begin"/>
    </w:r>
    <w:r w:rsidRPr="00E077E9">
      <w:rPr>
        <w:rStyle w:val="Nadruk"/>
        <w:color w:val="auto"/>
      </w:rPr>
      <w:instrText xml:space="preserve"> NUMPAGES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p>
  <w:p w14:paraId="03567574" w14:textId="77777777" w:rsidR="00D70834" w:rsidRDefault="00D70834" w:rsidP="00CC4C3D">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D70834" w14:paraId="471AA597" w14:textId="77777777" w:rsidTr="00D70834">
      <w:tc>
        <w:tcPr>
          <w:tcW w:w="1667" w:type="pct"/>
          <w:shd w:val="clear" w:color="auto" w:fill="A3BF31" w:themeFill="accent2"/>
        </w:tcPr>
        <w:p w14:paraId="26E493FF" w14:textId="77777777" w:rsidR="00D70834" w:rsidRPr="007C3060" w:rsidRDefault="00D70834" w:rsidP="004F1926">
          <w:pPr>
            <w:pStyle w:val="Voettekst"/>
            <w:ind w:left="0"/>
            <w:rPr>
              <w:szCs w:val="18"/>
            </w:rPr>
          </w:pPr>
        </w:p>
      </w:tc>
      <w:tc>
        <w:tcPr>
          <w:tcW w:w="1667" w:type="pct"/>
          <w:shd w:val="clear" w:color="auto" w:fill="5D9AA1" w:themeFill="accent1"/>
        </w:tcPr>
        <w:p w14:paraId="2A0E6199" w14:textId="77777777" w:rsidR="00D70834" w:rsidRPr="007C3060" w:rsidRDefault="00D70834" w:rsidP="004F1926">
          <w:pPr>
            <w:pStyle w:val="Voettekst"/>
            <w:ind w:left="0"/>
            <w:rPr>
              <w:szCs w:val="18"/>
            </w:rPr>
          </w:pPr>
        </w:p>
      </w:tc>
      <w:tc>
        <w:tcPr>
          <w:tcW w:w="1666" w:type="pct"/>
          <w:shd w:val="clear" w:color="auto" w:fill="980069" w:themeFill="accent3"/>
        </w:tcPr>
        <w:p w14:paraId="04C2FAC2" w14:textId="77777777" w:rsidR="00D70834" w:rsidRPr="007C3060" w:rsidRDefault="00D70834" w:rsidP="004F1926">
          <w:pPr>
            <w:pStyle w:val="Voettekst"/>
            <w:ind w:left="0"/>
            <w:rPr>
              <w:szCs w:val="18"/>
            </w:rPr>
          </w:pPr>
        </w:p>
      </w:tc>
    </w:tr>
  </w:tbl>
  <w:p w14:paraId="644F65C6" w14:textId="77777777" w:rsidR="00D70834" w:rsidRPr="00D251CF" w:rsidRDefault="00D70834" w:rsidP="0055743A">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2561" w14:textId="77777777" w:rsidR="00D70834" w:rsidRDefault="00D70834"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single" w:sz="12" w:space="0" w:color="5D9AA1" w:themeColor="text2"/>
        <w:insideV w:val="single" w:sz="24" w:space="0" w:color="5D9AA1" w:themeColor="text2"/>
      </w:tblBorders>
      <w:tblCellMar>
        <w:left w:w="0" w:type="dxa"/>
        <w:right w:w="0" w:type="dxa"/>
      </w:tblCellMar>
      <w:tblLook w:val="04A0" w:firstRow="1" w:lastRow="0" w:firstColumn="1" w:lastColumn="0" w:noHBand="0" w:noVBand="1"/>
    </w:tblPr>
    <w:tblGrid>
      <w:gridCol w:w="3592"/>
      <w:gridCol w:w="3591"/>
      <w:gridCol w:w="3589"/>
    </w:tblGrid>
    <w:tr w:rsidR="00D70834" w14:paraId="19B7AAA5" w14:textId="77777777" w:rsidTr="00AA6820">
      <w:tc>
        <w:tcPr>
          <w:tcW w:w="1667" w:type="pct"/>
          <w:shd w:val="clear" w:color="auto" w:fill="auto"/>
        </w:tcPr>
        <w:p w14:paraId="4464D307" w14:textId="77777777" w:rsidR="00D70834" w:rsidRPr="00982E9A" w:rsidRDefault="00D70834" w:rsidP="00982E9A">
          <w:pPr>
            <w:pStyle w:val="Voettekst"/>
            <w:ind w:left="319"/>
            <w:rPr>
              <w:sz w:val="16"/>
              <w:szCs w:val="16"/>
            </w:rPr>
          </w:pPr>
          <w:r w:rsidRPr="00982E9A">
            <w:rPr>
              <w:sz w:val="16"/>
              <w:szCs w:val="16"/>
            </w:rPr>
            <w:t>ISOPROC cvba</w:t>
          </w:r>
          <w:r>
            <w:rPr>
              <w:sz w:val="16"/>
              <w:szCs w:val="16"/>
            </w:rPr>
            <w:t>/</w:t>
          </w:r>
          <w:proofErr w:type="spellStart"/>
          <w:r>
            <w:rPr>
              <w:sz w:val="16"/>
              <w:szCs w:val="16"/>
            </w:rPr>
            <w:t>scrl</w:t>
          </w:r>
          <w:proofErr w:type="spellEnd"/>
        </w:p>
        <w:p w14:paraId="6B0096BF" w14:textId="77777777" w:rsidR="00D70834" w:rsidRDefault="00D70834" w:rsidP="00982E9A">
          <w:pPr>
            <w:pStyle w:val="Voettekst"/>
            <w:ind w:left="319"/>
            <w:rPr>
              <w:sz w:val="16"/>
              <w:szCs w:val="16"/>
            </w:rPr>
          </w:pPr>
          <w:r w:rsidRPr="00982E9A">
            <w:rPr>
              <w:sz w:val="16"/>
              <w:szCs w:val="16"/>
            </w:rPr>
            <w:t>Boterstraat 23a</w:t>
          </w:r>
        </w:p>
        <w:p w14:paraId="10A40A1C" w14:textId="77777777" w:rsidR="00D70834" w:rsidRDefault="00D70834" w:rsidP="00982E9A">
          <w:pPr>
            <w:pStyle w:val="Voettekst"/>
            <w:ind w:left="319"/>
            <w:rPr>
              <w:sz w:val="16"/>
              <w:szCs w:val="16"/>
            </w:rPr>
          </w:pPr>
          <w:r>
            <w:rPr>
              <w:sz w:val="16"/>
              <w:szCs w:val="16"/>
            </w:rPr>
            <w:t>2811 Hombeek (Mechelen)</w:t>
          </w:r>
        </w:p>
        <w:p w14:paraId="00249D3B" w14:textId="77777777" w:rsidR="00D70834" w:rsidRPr="00982E9A" w:rsidRDefault="00D70834" w:rsidP="00982E9A">
          <w:pPr>
            <w:pStyle w:val="Voettekst"/>
            <w:ind w:left="319"/>
            <w:rPr>
              <w:sz w:val="16"/>
              <w:szCs w:val="16"/>
            </w:rPr>
          </w:pPr>
          <w:r>
            <w:rPr>
              <w:sz w:val="16"/>
              <w:szCs w:val="16"/>
            </w:rPr>
            <w:t>België/</w:t>
          </w:r>
          <w:proofErr w:type="spellStart"/>
          <w:r>
            <w:rPr>
              <w:sz w:val="16"/>
              <w:szCs w:val="16"/>
            </w:rPr>
            <w:t>Belgique</w:t>
          </w:r>
          <w:proofErr w:type="spellEnd"/>
        </w:p>
      </w:tc>
      <w:tc>
        <w:tcPr>
          <w:tcW w:w="1667" w:type="pct"/>
          <w:shd w:val="clear" w:color="auto" w:fill="auto"/>
        </w:tcPr>
        <w:p w14:paraId="17B097BC" w14:textId="77777777" w:rsidR="00D70834" w:rsidRPr="00852E7D" w:rsidRDefault="00D70834" w:rsidP="00982E9A">
          <w:pPr>
            <w:pStyle w:val="Voettekst"/>
            <w:ind w:left="567"/>
            <w:rPr>
              <w:sz w:val="16"/>
              <w:szCs w:val="16"/>
              <w:lang w:val="en-GB"/>
            </w:rPr>
          </w:pPr>
          <w:r w:rsidRPr="00852E7D">
            <w:rPr>
              <w:sz w:val="16"/>
              <w:szCs w:val="16"/>
              <w:lang w:val="en-GB"/>
            </w:rPr>
            <w:t>BTW/TVA BE 0474 142 631</w:t>
          </w:r>
        </w:p>
        <w:p w14:paraId="6CB9BCB8" w14:textId="77777777" w:rsidR="00D70834" w:rsidRPr="00852E7D" w:rsidRDefault="00D70834" w:rsidP="00982E9A">
          <w:pPr>
            <w:pStyle w:val="Voettekst"/>
            <w:ind w:left="567"/>
            <w:rPr>
              <w:sz w:val="16"/>
              <w:szCs w:val="16"/>
              <w:lang w:val="en-GB"/>
            </w:rPr>
          </w:pPr>
          <w:r w:rsidRPr="00852E7D">
            <w:rPr>
              <w:sz w:val="16"/>
              <w:szCs w:val="16"/>
              <w:lang w:val="en-GB"/>
            </w:rPr>
            <w:t>RPR Brussel/</w:t>
          </w:r>
          <w:proofErr w:type="spellStart"/>
          <w:r w:rsidRPr="00852E7D">
            <w:rPr>
              <w:sz w:val="16"/>
              <w:szCs w:val="16"/>
              <w:lang w:val="en-GB"/>
            </w:rPr>
            <w:t>Bruxelles</w:t>
          </w:r>
          <w:proofErr w:type="spellEnd"/>
          <w:r w:rsidRPr="00852E7D">
            <w:rPr>
              <w:sz w:val="16"/>
              <w:szCs w:val="16"/>
              <w:lang w:val="en-GB"/>
            </w:rPr>
            <w:t xml:space="preserve"> </w:t>
          </w:r>
        </w:p>
        <w:p w14:paraId="2C89DA9C" w14:textId="77777777" w:rsidR="00D70834" w:rsidRPr="00852E7D" w:rsidRDefault="00D70834" w:rsidP="00982E9A">
          <w:pPr>
            <w:pStyle w:val="Voettekst"/>
            <w:ind w:left="567"/>
            <w:rPr>
              <w:sz w:val="16"/>
              <w:szCs w:val="16"/>
              <w:lang w:val="en-GB"/>
            </w:rPr>
          </w:pPr>
          <w:r w:rsidRPr="00852E7D">
            <w:rPr>
              <w:sz w:val="16"/>
              <w:szCs w:val="16"/>
              <w:lang w:val="en-GB"/>
            </w:rPr>
            <w:t>IBAN BE66 0016 4827 6843</w:t>
          </w:r>
        </w:p>
        <w:p w14:paraId="3F9450CA" w14:textId="77777777" w:rsidR="00D70834" w:rsidRPr="00982E9A" w:rsidRDefault="00D70834" w:rsidP="00982E9A">
          <w:pPr>
            <w:pStyle w:val="Voettekst"/>
            <w:ind w:left="567"/>
            <w:rPr>
              <w:sz w:val="16"/>
              <w:szCs w:val="16"/>
            </w:rPr>
          </w:pPr>
          <w:r w:rsidRPr="00982E9A">
            <w:rPr>
              <w:sz w:val="16"/>
              <w:szCs w:val="16"/>
            </w:rPr>
            <w:t>BIC GEBA BE BB</w:t>
          </w:r>
        </w:p>
      </w:tc>
      <w:tc>
        <w:tcPr>
          <w:tcW w:w="1667" w:type="pct"/>
          <w:shd w:val="clear" w:color="auto" w:fill="auto"/>
        </w:tcPr>
        <w:p w14:paraId="37EC1F1D" w14:textId="77777777" w:rsidR="00D70834" w:rsidRPr="00982E9A" w:rsidRDefault="00D70834" w:rsidP="00982E9A">
          <w:pPr>
            <w:pStyle w:val="Voettekst"/>
            <w:ind w:left="567"/>
            <w:rPr>
              <w:sz w:val="16"/>
              <w:szCs w:val="16"/>
            </w:rPr>
          </w:pPr>
          <w:r w:rsidRPr="00982E9A">
            <w:rPr>
              <w:sz w:val="16"/>
              <w:szCs w:val="16"/>
            </w:rPr>
            <w:t>T. +32 15 62 39 35</w:t>
          </w:r>
        </w:p>
        <w:p w14:paraId="78726B2E" w14:textId="77777777" w:rsidR="00D70834" w:rsidRPr="00982E9A" w:rsidRDefault="00D70834" w:rsidP="00982E9A">
          <w:pPr>
            <w:pStyle w:val="Voettekst"/>
            <w:ind w:left="567"/>
            <w:rPr>
              <w:sz w:val="16"/>
              <w:szCs w:val="16"/>
            </w:rPr>
          </w:pPr>
        </w:p>
        <w:p w14:paraId="5886C722" w14:textId="77777777" w:rsidR="00D70834" w:rsidRPr="00982E9A" w:rsidRDefault="008C0E41" w:rsidP="00982E9A">
          <w:pPr>
            <w:pStyle w:val="Voettekst"/>
            <w:ind w:left="567"/>
            <w:rPr>
              <w:sz w:val="16"/>
              <w:szCs w:val="16"/>
            </w:rPr>
          </w:pPr>
          <w:hyperlink r:id="rId1" w:history="1">
            <w:r w:rsidR="00D70834" w:rsidRPr="000636F8">
              <w:rPr>
                <w:rStyle w:val="Hyperlink"/>
                <w:sz w:val="16"/>
                <w:szCs w:val="16"/>
              </w:rPr>
              <w:t>info@isoproc.be</w:t>
            </w:r>
          </w:hyperlink>
          <w:r w:rsidR="00D70834">
            <w:rPr>
              <w:sz w:val="16"/>
              <w:szCs w:val="16"/>
            </w:rPr>
            <w:t xml:space="preserve"> </w:t>
          </w:r>
        </w:p>
        <w:p w14:paraId="45925445" w14:textId="77777777" w:rsidR="00D70834" w:rsidRPr="00982E9A" w:rsidRDefault="008C0E41" w:rsidP="00982E9A">
          <w:pPr>
            <w:pStyle w:val="Voettekst"/>
            <w:ind w:left="567"/>
            <w:rPr>
              <w:sz w:val="16"/>
              <w:szCs w:val="16"/>
            </w:rPr>
          </w:pPr>
          <w:hyperlink r:id="rId2" w:history="1">
            <w:r w:rsidR="00D70834" w:rsidRPr="000636F8">
              <w:rPr>
                <w:rStyle w:val="Hyperlink"/>
                <w:sz w:val="16"/>
                <w:szCs w:val="16"/>
              </w:rPr>
              <w:t>www.isoproc.be</w:t>
            </w:r>
          </w:hyperlink>
          <w:r w:rsidR="00D70834">
            <w:rPr>
              <w:sz w:val="16"/>
              <w:szCs w:val="16"/>
            </w:rPr>
            <w:t xml:space="preserve"> </w:t>
          </w:r>
        </w:p>
      </w:tc>
    </w:tr>
  </w:tbl>
  <w:p w14:paraId="361A2BAC" w14:textId="77777777" w:rsidR="00D70834" w:rsidRDefault="00D70834"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D70834" w14:paraId="343F019B" w14:textId="77777777" w:rsidTr="00982E9A">
      <w:tc>
        <w:tcPr>
          <w:tcW w:w="1667" w:type="pct"/>
          <w:shd w:val="clear" w:color="auto" w:fill="A3BF31" w:themeFill="accent2"/>
        </w:tcPr>
        <w:p w14:paraId="250A3403" w14:textId="77777777" w:rsidR="00D70834" w:rsidRPr="007C3060" w:rsidRDefault="00D70834" w:rsidP="00CA3BE7">
          <w:pPr>
            <w:pStyle w:val="Voettekst"/>
            <w:ind w:left="0"/>
            <w:rPr>
              <w:szCs w:val="18"/>
            </w:rPr>
          </w:pPr>
        </w:p>
      </w:tc>
      <w:tc>
        <w:tcPr>
          <w:tcW w:w="1667" w:type="pct"/>
          <w:shd w:val="clear" w:color="auto" w:fill="5D9AA1" w:themeFill="accent1"/>
        </w:tcPr>
        <w:p w14:paraId="137A185B" w14:textId="77777777" w:rsidR="00D70834" w:rsidRPr="007C3060" w:rsidRDefault="00D70834" w:rsidP="00CA3BE7">
          <w:pPr>
            <w:pStyle w:val="Voettekst"/>
            <w:ind w:left="0"/>
            <w:rPr>
              <w:szCs w:val="18"/>
            </w:rPr>
          </w:pPr>
        </w:p>
      </w:tc>
      <w:tc>
        <w:tcPr>
          <w:tcW w:w="1666" w:type="pct"/>
          <w:shd w:val="clear" w:color="auto" w:fill="980069" w:themeFill="accent3"/>
        </w:tcPr>
        <w:p w14:paraId="4E05168D" w14:textId="77777777" w:rsidR="00D70834" w:rsidRPr="007C3060" w:rsidRDefault="00D70834" w:rsidP="00CA3BE7">
          <w:pPr>
            <w:pStyle w:val="Voettekst"/>
            <w:ind w:left="0"/>
            <w:rPr>
              <w:szCs w:val="18"/>
            </w:rPr>
          </w:pPr>
        </w:p>
      </w:tc>
    </w:tr>
  </w:tbl>
  <w:p w14:paraId="702D5DBD" w14:textId="77777777" w:rsidR="00D70834" w:rsidRPr="00BE5C2E" w:rsidRDefault="00D70834" w:rsidP="00CA3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78DB" w14:textId="77777777" w:rsidR="00D5322A" w:rsidRDefault="00D5322A" w:rsidP="00CA3BE7">
      <w:r>
        <w:separator/>
      </w:r>
    </w:p>
  </w:footnote>
  <w:footnote w:type="continuationSeparator" w:id="0">
    <w:p w14:paraId="5F62D106" w14:textId="77777777" w:rsidR="00D5322A" w:rsidRDefault="00D5322A" w:rsidP="00CA3BE7">
      <w:r>
        <w:continuationSeparator/>
      </w:r>
    </w:p>
    <w:p w14:paraId="6CF9AC6B" w14:textId="77777777" w:rsidR="00D5322A" w:rsidRDefault="00D5322A"/>
    <w:p w14:paraId="41586B86" w14:textId="77777777" w:rsidR="00D5322A" w:rsidRDefault="00D5322A"/>
    <w:p w14:paraId="7821C7D2" w14:textId="77777777" w:rsidR="00D5322A" w:rsidRDefault="00D5322A"/>
  </w:footnote>
  <w:footnote w:type="continuationNotice" w:id="1">
    <w:p w14:paraId="4F6DABC2" w14:textId="77777777" w:rsidR="00D5322A" w:rsidRDefault="00D5322A">
      <w:pPr>
        <w:spacing w:before="0" w:after="0" w:line="240" w:lineRule="auto"/>
      </w:pPr>
    </w:p>
  </w:footnote>
  <w:footnote w:id="2">
    <w:p w14:paraId="2CA28400" w14:textId="27D9B398" w:rsidR="00FD2A65" w:rsidRPr="003F5B4B" w:rsidRDefault="00FD2A65" w:rsidP="00D44DA4">
      <w:pPr>
        <w:spacing w:before="0" w:line="240" w:lineRule="auto"/>
        <w:rPr>
          <w:color w:val="F05133" w:themeColor="accent6"/>
        </w:rPr>
      </w:pPr>
      <w:r w:rsidRPr="003F5B4B">
        <w:rPr>
          <w:rStyle w:val="Voetnootmarkering"/>
          <w:color w:val="F05133" w:themeColor="accent6"/>
        </w:rPr>
        <w:footnoteRef/>
      </w:r>
      <w:r w:rsidRPr="003F5B4B">
        <w:rPr>
          <w:color w:val="F05133" w:themeColor="accent6"/>
        </w:rPr>
        <w:t xml:space="preserve"> Info voor de ontwerper: het is aangewezen om bij </w:t>
      </w:r>
      <w:r w:rsidR="003F5B4B">
        <w:rPr>
          <w:color w:val="F05133" w:themeColor="accent6"/>
        </w:rPr>
        <w:t xml:space="preserve">de </w:t>
      </w:r>
      <w:r w:rsidRPr="003F5B4B">
        <w:rPr>
          <w:color w:val="F05133" w:themeColor="accent6"/>
        </w:rPr>
        <w:t xml:space="preserve">keuze van het raamprofiel rekening te houden met de mogelijkheid om een band op de zijkant te voorzien en dit bij de producent van de raamprofielen te testen. De </w:t>
      </w:r>
      <w:r w:rsidR="00D44DA4">
        <w:rPr>
          <w:color w:val="F05133" w:themeColor="accent6"/>
        </w:rPr>
        <w:t>zijkanten van de raamprofielen</w:t>
      </w:r>
      <w:r w:rsidRPr="003F5B4B">
        <w:rPr>
          <w:color w:val="F05133" w:themeColor="accent6"/>
        </w:rPr>
        <w:t xml:space="preserve"> bestaa</w:t>
      </w:r>
      <w:r w:rsidR="002C12A4">
        <w:rPr>
          <w:color w:val="F05133" w:themeColor="accent6"/>
        </w:rPr>
        <w:t>n</w:t>
      </w:r>
      <w:r w:rsidRPr="003F5B4B">
        <w:rPr>
          <w:color w:val="F05133" w:themeColor="accent6"/>
        </w:rPr>
        <w:t xml:space="preserve"> dikwijls in meerdere varianten waarbij het plaatsen van een aansluitband </w:t>
      </w:r>
      <w:r w:rsidR="006C7463">
        <w:rPr>
          <w:color w:val="F05133" w:themeColor="accent6"/>
        </w:rPr>
        <w:t>relatief</w:t>
      </w:r>
      <w:r w:rsidRPr="003F5B4B">
        <w:rPr>
          <w:color w:val="F05133" w:themeColor="accent6"/>
        </w:rPr>
        <w:t xml:space="preserve"> eenvoudig is</w:t>
      </w:r>
      <w:r w:rsidR="006C7463">
        <w:rPr>
          <w:color w:val="F05133" w:themeColor="accent6"/>
        </w:rPr>
        <w:t xml:space="preserve"> of niet</w:t>
      </w:r>
      <w:r w:rsidRPr="003F5B4B">
        <w:rPr>
          <w:color w:val="F05133" w:themeColor="accent6"/>
        </w:rPr>
        <w:t>.</w:t>
      </w:r>
    </w:p>
  </w:footnote>
  <w:footnote w:id="3">
    <w:p w14:paraId="7531A12F" w14:textId="1BDD8323" w:rsidR="004F7EF7" w:rsidRPr="003F5B4B" w:rsidRDefault="004F7EF7">
      <w:pPr>
        <w:pStyle w:val="Voetnoottekst"/>
        <w:rPr>
          <w:color w:val="F05133" w:themeColor="accent6"/>
        </w:rPr>
      </w:pPr>
      <w:r w:rsidRPr="003F5B4B">
        <w:rPr>
          <w:rStyle w:val="Voetnootmarkering"/>
          <w:color w:val="F05133" w:themeColor="accent6"/>
        </w:rPr>
        <w:footnoteRef/>
      </w:r>
      <w:r w:rsidRPr="003F5B4B">
        <w:rPr>
          <w:color w:val="F05133" w:themeColor="accent6"/>
        </w:rPr>
        <w:t xml:space="preserve"> </w:t>
      </w:r>
      <w:r w:rsidR="003F5B4B">
        <w:rPr>
          <w:color w:val="F05133" w:themeColor="accent6"/>
        </w:rPr>
        <w:t>I</w:t>
      </w:r>
      <w:r w:rsidR="006B6D72">
        <w:rPr>
          <w:color w:val="F05133" w:themeColor="accent6"/>
        </w:rPr>
        <w:t>nfo voor de ontwerper: i</w:t>
      </w:r>
      <w:r w:rsidR="003F5B4B">
        <w:rPr>
          <w:color w:val="F05133" w:themeColor="accent6"/>
        </w:rPr>
        <w:t xml:space="preserve">n het geval het schrijnwerk gemonteerd wordt met behulp van stelkaders die luchtdicht verbonden zijn met het eigenlijke schrijnwerk, kan de beschreven werkwijze worden gehanteerd, waarbij “schrijnwerk” vervangen wordt door “stelkader”. </w:t>
      </w:r>
    </w:p>
  </w:footnote>
  <w:footnote w:id="4">
    <w:p w14:paraId="2537E482" w14:textId="7AF1F223" w:rsidR="00A458A9" w:rsidRPr="009900DB" w:rsidRDefault="00A458A9" w:rsidP="00A458A9">
      <w:pPr>
        <w:pStyle w:val="Voetnoottekst"/>
        <w:rPr>
          <w:color w:val="FF0000"/>
          <w:lang w:val="nl-NL"/>
        </w:rPr>
      </w:pPr>
      <w:r w:rsidRPr="003F5B4B">
        <w:rPr>
          <w:rStyle w:val="Voetnootmarkering"/>
          <w:color w:val="F05133" w:themeColor="accent6"/>
        </w:rPr>
        <w:footnoteRef/>
      </w:r>
      <w:r w:rsidRPr="003F5B4B">
        <w:rPr>
          <w:color w:val="F05133" w:themeColor="accent6"/>
        </w:rPr>
        <w:t xml:space="preserve"> Info voor de ontwerper: </w:t>
      </w:r>
      <w:r w:rsidR="004E5AB3">
        <w:rPr>
          <w:color w:val="F05133" w:themeColor="accent6"/>
        </w:rPr>
        <w:t>te verkiezen werkwijze</w:t>
      </w:r>
      <w:r w:rsidR="00424F69">
        <w:rPr>
          <w:color w:val="F05133" w:themeColor="accent6"/>
        </w:rPr>
        <w:t>. A</w:t>
      </w:r>
      <w:r w:rsidRPr="003F5B4B">
        <w:rPr>
          <w:color w:val="F05133" w:themeColor="accent6"/>
        </w:rPr>
        <w:t>ansluiting op de zijkant van het raam maakt over het algemeen zowel de plaatsing van de aansluitband (onder meer ter plaatse van de hoeken van het schrijnwerk</w:t>
      </w:r>
      <w:r w:rsidR="00E41EF4">
        <w:rPr>
          <w:color w:val="F05133" w:themeColor="accent6"/>
        </w:rPr>
        <w:t xml:space="preserve"> en van de scharnieren</w:t>
      </w:r>
      <w:r w:rsidRPr="003F5B4B">
        <w:rPr>
          <w:color w:val="F05133" w:themeColor="accent6"/>
        </w:rPr>
        <w:t xml:space="preserve">) als die van </w:t>
      </w:r>
      <w:r w:rsidR="00B3242D">
        <w:rPr>
          <w:color w:val="F05133" w:themeColor="accent6"/>
        </w:rPr>
        <w:t>het</w:t>
      </w:r>
      <w:r w:rsidRPr="003F5B4B">
        <w:rPr>
          <w:color w:val="F05133" w:themeColor="accent6"/>
        </w:rPr>
        <w:t xml:space="preserve"> pleister (aansluiting tot tegen het raam) eenvoudiger. Het laat desgewenst ook toe nagenoeg het volledig oppervlak van het schrijnwerkprofiel in het zicht te houden, in tegenstelling tot bij aansluiting op de binnenkant van het schrijnwerk, waarbij het schrijnwerk minstens over de breedte van de kleefstrook moet worden overpleisterd</w:t>
      </w:r>
      <w:r w:rsidR="00AD6C08">
        <w:rPr>
          <w:color w:val="F05133" w:themeColor="accent6"/>
        </w:rPr>
        <w:t xml:space="preserve"> of op een andere manier moet worden</w:t>
      </w:r>
      <w:r w:rsidR="00FB0D8B">
        <w:rPr>
          <w:color w:val="F05133" w:themeColor="accent6"/>
        </w:rPr>
        <w:t xml:space="preserve"> weggewerkt</w:t>
      </w:r>
      <w:r w:rsidRPr="003F5B4B">
        <w:rPr>
          <w:color w:val="F05133" w:themeColor="accent6"/>
        </w:rPr>
        <w:t>.</w:t>
      </w:r>
    </w:p>
  </w:footnote>
  <w:footnote w:id="5">
    <w:p w14:paraId="0CC182FC" w14:textId="2E531DFE" w:rsidR="00F97A9F" w:rsidRPr="006D73D8" w:rsidRDefault="00F97A9F" w:rsidP="006613EC">
      <w:pPr>
        <w:pStyle w:val="Tekstopmerking"/>
        <w:rPr>
          <w:color w:val="F05133" w:themeColor="accent6"/>
        </w:rPr>
      </w:pPr>
      <w:r w:rsidRPr="006D73D8">
        <w:rPr>
          <w:rStyle w:val="Voetnootmarkering"/>
          <w:color w:val="F05133" w:themeColor="accent6"/>
        </w:rPr>
        <w:footnoteRef/>
      </w:r>
      <w:r w:rsidRPr="006D73D8">
        <w:rPr>
          <w:color w:val="F05133" w:themeColor="accent6"/>
        </w:rPr>
        <w:t xml:space="preserve"> </w:t>
      </w:r>
      <w:r w:rsidR="003E47EC" w:rsidRPr="006D73D8">
        <w:rPr>
          <w:color w:val="F05133" w:themeColor="accent6"/>
        </w:rPr>
        <w:t xml:space="preserve">De plaats waar de </w:t>
      </w:r>
      <w:r w:rsidR="00070991">
        <w:rPr>
          <w:color w:val="F05133" w:themeColor="accent6"/>
        </w:rPr>
        <w:t>kleefstrook</w:t>
      </w:r>
      <w:r w:rsidR="003E47EC" w:rsidRPr="006D73D8">
        <w:rPr>
          <w:color w:val="F05133" w:themeColor="accent6"/>
        </w:rPr>
        <w:t xml:space="preserve"> op de zijkant van het raamprofiel</w:t>
      </w:r>
      <w:r w:rsidR="00070991">
        <w:rPr>
          <w:color w:val="F05133" w:themeColor="accent6"/>
        </w:rPr>
        <w:t xml:space="preserve"> komt</w:t>
      </w:r>
      <w:r w:rsidR="003E47EC" w:rsidRPr="006D73D8">
        <w:rPr>
          <w:color w:val="F05133" w:themeColor="accent6"/>
        </w:rPr>
        <w:t xml:space="preserve"> hangt in grote mate af van de montagemethode en de plaats waar de bevestigingen komen. </w:t>
      </w:r>
      <w:r w:rsidR="00FC5337">
        <w:rPr>
          <w:color w:val="F05133" w:themeColor="accent6"/>
        </w:rPr>
        <w:t xml:space="preserve">Bij gebruik van doken </w:t>
      </w:r>
      <w:r w:rsidR="003E47EC" w:rsidRPr="006D73D8">
        <w:rPr>
          <w:color w:val="F05133" w:themeColor="accent6"/>
        </w:rPr>
        <w:t xml:space="preserve">is het </w:t>
      </w:r>
      <w:r w:rsidR="000078F0">
        <w:rPr>
          <w:color w:val="F05133" w:themeColor="accent6"/>
        </w:rPr>
        <w:t xml:space="preserve">bij de CONTEGA PV </w:t>
      </w:r>
      <w:r w:rsidR="003E47EC" w:rsidRPr="006D73D8">
        <w:rPr>
          <w:color w:val="F05133" w:themeColor="accent6"/>
        </w:rPr>
        <w:t xml:space="preserve">nodig dat de </w:t>
      </w:r>
      <w:r w:rsidR="00916B00">
        <w:rPr>
          <w:color w:val="F05133" w:themeColor="accent6"/>
        </w:rPr>
        <w:t>kleefstrook</w:t>
      </w:r>
      <w:r w:rsidR="007368DB">
        <w:rPr>
          <w:color w:val="F05133" w:themeColor="accent6"/>
        </w:rPr>
        <w:t xml:space="preserve"> onder of</w:t>
      </w:r>
      <w:r w:rsidR="003E47EC" w:rsidRPr="006D73D8">
        <w:rPr>
          <w:color w:val="F05133" w:themeColor="accent6"/>
        </w:rPr>
        <w:t xml:space="preserve"> aan de </w:t>
      </w:r>
      <w:r w:rsidR="00663048">
        <w:rPr>
          <w:color w:val="F05133" w:themeColor="accent6"/>
        </w:rPr>
        <w:t>binnenzijde</w:t>
      </w:r>
      <w:r w:rsidR="003E47EC" w:rsidRPr="006D73D8">
        <w:rPr>
          <w:color w:val="F05133" w:themeColor="accent6"/>
        </w:rPr>
        <w:t xml:space="preserve"> van de doken terechtkomt en niet erachter, wat het </w:t>
      </w:r>
      <w:proofErr w:type="spellStart"/>
      <w:r w:rsidR="003E47EC" w:rsidRPr="006D73D8">
        <w:rPr>
          <w:color w:val="F05133" w:themeColor="accent6"/>
        </w:rPr>
        <w:t>inpleisteren</w:t>
      </w:r>
      <w:proofErr w:type="spellEnd"/>
      <w:r w:rsidR="003E47EC" w:rsidRPr="006D73D8">
        <w:rPr>
          <w:color w:val="F05133" w:themeColor="accent6"/>
        </w:rPr>
        <w:t xml:space="preserve"> onmogelijk zou maken.  Bij </w:t>
      </w:r>
      <w:r w:rsidR="000078F0">
        <w:rPr>
          <w:color w:val="F05133" w:themeColor="accent6"/>
        </w:rPr>
        <w:t>bevesti</w:t>
      </w:r>
      <w:r w:rsidR="00DA155A">
        <w:rPr>
          <w:color w:val="F05133" w:themeColor="accent6"/>
        </w:rPr>
        <w:t xml:space="preserve">ging met schroeven </w:t>
      </w:r>
      <w:r w:rsidR="006613EC">
        <w:rPr>
          <w:color w:val="F05133" w:themeColor="accent6"/>
        </w:rPr>
        <w:t xml:space="preserve">doorheen het kader </w:t>
      </w:r>
      <w:r w:rsidR="00DA155A">
        <w:rPr>
          <w:color w:val="F05133" w:themeColor="accent6"/>
        </w:rPr>
        <w:t>is het be</w:t>
      </w:r>
      <w:r w:rsidR="006613EC">
        <w:rPr>
          <w:color w:val="F05133" w:themeColor="accent6"/>
        </w:rPr>
        <w:t>l</w:t>
      </w:r>
      <w:r w:rsidR="00DA155A">
        <w:rPr>
          <w:color w:val="F05133" w:themeColor="accent6"/>
        </w:rPr>
        <w:t xml:space="preserve">angrijk dat deze niet doorheen een </w:t>
      </w:r>
      <w:r w:rsidR="00183D8D">
        <w:rPr>
          <w:color w:val="F05133" w:themeColor="accent6"/>
        </w:rPr>
        <w:t>niet gekleefd deel van de</w:t>
      </w:r>
      <w:r w:rsidR="00DA155A">
        <w:rPr>
          <w:color w:val="F05133" w:themeColor="accent6"/>
        </w:rPr>
        <w:t xml:space="preserve"> CONTEGA PV gaan.</w:t>
      </w:r>
      <w:r w:rsidR="006613EC">
        <w:rPr>
          <w:color w:val="F05133" w:themeColor="accent6"/>
        </w:rPr>
        <w:t xml:space="preserve"> </w:t>
      </w:r>
    </w:p>
  </w:footnote>
  <w:footnote w:id="6">
    <w:p w14:paraId="0A9B0BFC" w14:textId="77777777" w:rsidR="00424F69" w:rsidRPr="003F5B4B" w:rsidRDefault="00424F69" w:rsidP="00424F69">
      <w:pPr>
        <w:spacing w:before="0" w:line="240" w:lineRule="auto"/>
        <w:rPr>
          <w:color w:val="F05133" w:themeColor="accent6"/>
        </w:rPr>
      </w:pPr>
      <w:r w:rsidRPr="003F5B4B">
        <w:rPr>
          <w:rStyle w:val="Voetnootmarkering"/>
          <w:color w:val="F05133" w:themeColor="accent6"/>
        </w:rPr>
        <w:footnoteRef/>
      </w:r>
      <w:r w:rsidRPr="003F5B4B">
        <w:rPr>
          <w:color w:val="F05133" w:themeColor="accent6"/>
        </w:rPr>
        <w:t xml:space="preserve"> Info voor de ontwerper: het is aangewezen om bij </w:t>
      </w:r>
      <w:r>
        <w:rPr>
          <w:color w:val="F05133" w:themeColor="accent6"/>
        </w:rPr>
        <w:t xml:space="preserve">de </w:t>
      </w:r>
      <w:r w:rsidRPr="003F5B4B">
        <w:rPr>
          <w:color w:val="F05133" w:themeColor="accent6"/>
        </w:rPr>
        <w:t xml:space="preserve">keuze van het raamprofiel rekening te houden met de mogelijkheid om een band op de zijkant te voorzien en dit bij de producent van de raamprofielen te testen. De </w:t>
      </w:r>
      <w:r>
        <w:rPr>
          <w:color w:val="F05133" w:themeColor="accent6"/>
        </w:rPr>
        <w:t>zijkanten van de raamprofielen</w:t>
      </w:r>
      <w:r w:rsidRPr="003F5B4B">
        <w:rPr>
          <w:color w:val="F05133" w:themeColor="accent6"/>
        </w:rPr>
        <w:t xml:space="preserve"> bestaa</w:t>
      </w:r>
      <w:r>
        <w:rPr>
          <w:color w:val="F05133" w:themeColor="accent6"/>
        </w:rPr>
        <w:t>n</w:t>
      </w:r>
      <w:r w:rsidRPr="003F5B4B">
        <w:rPr>
          <w:color w:val="F05133" w:themeColor="accent6"/>
        </w:rPr>
        <w:t xml:space="preserve"> dikwijls in meerdere varianten waarbij het plaatsen van een aansluitband </w:t>
      </w:r>
      <w:r>
        <w:rPr>
          <w:color w:val="F05133" w:themeColor="accent6"/>
        </w:rPr>
        <w:t>relatief</w:t>
      </w:r>
      <w:r w:rsidRPr="003F5B4B">
        <w:rPr>
          <w:color w:val="F05133" w:themeColor="accent6"/>
        </w:rPr>
        <w:t xml:space="preserve"> eenvoudig is</w:t>
      </w:r>
      <w:r>
        <w:rPr>
          <w:color w:val="F05133" w:themeColor="accent6"/>
        </w:rPr>
        <w:t xml:space="preserve"> of niet</w:t>
      </w:r>
      <w:r w:rsidRPr="003F5B4B">
        <w:rPr>
          <w:color w:val="F05133" w:themeColor="accent6"/>
        </w:rPr>
        <w:t>.</w:t>
      </w:r>
    </w:p>
  </w:footnote>
  <w:footnote w:id="7">
    <w:p w14:paraId="792781EF" w14:textId="77777777" w:rsidR="00424F69" w:rsidRPr="003F5B4B" w:rsidRDefault="00424F69" w:rsidP="00424F69">
      <w:pPr>
        <w:pStyle w:val="Voetnoottekst"/>
        <w:rPr>
          <w:color w:val="F05133" w:themeColor="accent6"/>
        </w:rPr>
      </w:pPr>
      <w:r w:rsidRPr="003F5B4B">
        <w:rPr>
          <w:rStyle w:val="Voetnootmarkering"/>
          <w:color w:val="F05133" w:themeColor="accent6"/>
        </w:rPr>
        <w:footnoteRef/>
      </w:r>
      <w:r w:rsidRPr="003F5B4B">
        <w:rPr>
          <w:color w:val="F05133" w:themeColor="accent6"/>
        </w:rPr>
        <w:t xml:space="preserve"> </w:t>
      </w:r>
      <w:r>
        <w:rPr>
          <w:color w:val="F05133" w:themeColor="accent6"/>
        </w:rPr>
        <w:t xml:space="preserve">Info voor de ontwerper: in het geval het schrijnwerk gemonteerd wordt met behulp van stelkaders die luchtdicht verbonden zijn met het eigenlijke schrijnwerk, kan de beschreven werkwijze worden gehanteerd, waarbij “schrijnwerk” vervangen wordt door “stelkader”. </w:t>
      </w:r>
    </w:p>
  </w:footnote>
  <w:footnote w:id="8">
    <w:p w14:paraId="7BB0A149" w14:textId="77777777" w:rsidR="00424F69" w:rsidRPr="009900DB" w:rsidRDefault="00424F69" w:rsidP="00424F69">
      <w:pPr>
        <w:pStyle w:val="Voetnoottekst"/>
        <w:rPr>
          <w:color w:val="FF0000"/>
          <w:lang w:val="nl-NL"/>
        </w:rPr>
      </w:pPr>
      <w:r w:rsidRPr="003F5B4B">
        <w:rPr>
          <w:rStyle w:val="Voetnootmarkering"/>
          <w:color w:val="F05133" w:themeColor="accent6"/>
        </w:rPr>
        <w:footnoteRef/>
      </w:r>
      <w:r w:rsidRPr="003F5B4B">
        <w:rPr>
          <w:color w:val="F05133" w:themeColor="accent6"/>
        </w:rPr>
        <w:t xml:space="preserve"> Info voor de ontwerper: </w:t>
      </w:r>
      <w:r>
        <w:rPr>
          <w:color w:val="F05133" w:themeColor="accent6"/>
        </w:rPr>
        <w:t>te verkiezen werkwijze. A</w:t>
      </w:r>
      <w:r w:rsidRPr="003F5B4B">
        <w:rPr>
          <w:color w:val="F05133" w:themeColor="accent6"/>
        </w:rPr>
        <w:t>ansluiting op de zijkant van het raam maakt over het algemeen zowel de plaatsing van de aansluitband (onder meer ter plaatse van de hoeken van het schrijnwerk</w:t>
      </w:r>
      <w:r>
        <w:rPr>
          <w:color w:val="F05133" w:themeColor="accent6"/>
        </w:rPr>
        <w:t xml:space="preserve"> en van de scharnieren</w:t>
      </w:r>
      <w:r w:rsidRPr="003F5B4B">
        <w:rPr>
          <w:color w:val="F05133" w:themeColor="accent6"/>
        </w:rPr>
        <w:t xml:space="preserve">) als die van </w:t>
      </w:r>
      <w:r>
        <w:rPr>
          <w:color w:val="F05133" w:themeColor="accent6"/>
        </w:rPr>
        <w:t>het</w:t>
      </w:r>
      <w:r w:rsidRPr="003F5B4B">
        <w:rPr>
          <w:color w:val="F05133" w:themeColor="accent6"/>
        </w:rPr>
        <w:t xml:space="preserve"> pleister (aansluiting tot tegen het raam) eenvoudiger. Het laat desgewenst ook toe nagenoeg het volledig oppervlak van het schrijnwerkprofiel in het zicht te houden, in tegenstelling tot bij aansluiting op de binnenkant van het schrijnwerk, waarbij het schrijnwerk minstens over de breedte van de kleefstrook moet worden overpleisterd</w:t>
      </w:r>
      <w:r>
        <w:rPr>
          <w:color w:val="F05133" w:themeColor="accent6"/>
        </w:rPr>
        <w:t xml:space="preserve"> of op een andere manier moet worden weggewerkt</w:t>
      </w:r>
      <w:r w:rsidRPr="003F5B4B">
        <w:rPr>
          <w:color w:val="F05133" w:themeColor="accent6"/>
        </w:rPr>
        <w:t>.</w:t>
      </w:r>
    </w:p>
  </w:footnote>
  <w:footnote w:id="9">
    <w:p w14:paraId="42286A46" w14:textId="77777777" w:rsidR="00424F69" w:rsidRPr="006D73D8" w:rsidRDefault="00424F69" w:rsidP="00424F69">
      <w:pPr>
        <w:pStyle w:val="Tekstopmerking"/>
        <w:rPr>
          <w:color w:val="F05133" w:themeColor="accent6"/>
        </w:rPr>
      </w:pPr>
      <w:r w:rsidRPr="006D73D8">
        <w:rPr>
          <w:rStyle w:val="Voetnootmarkering"/>
          <w:color w:val="F05133" w:themeColor="accent6"/>
        </w:rPr>
        <w:footnoteRef/>
      </w:r>
      <w:r w:rsidRPr="006D73D8">
        <w:rPr>
          <w:color w:val="F05133" w:themeColor="accent6"/>
        </w:rPr>
        <w:t xml:space="preserve"> De plaats waar de </w:t>
      </w:r>
      <w:r>
        <w:rPr>
          <w:color w:val="F05133" w:themeColor="accent6"/>
        </w:rPr>
        <w:t>kleefstrook</w:t>
      </w:r>
      <w:r w:rsidRPr="006D73D8">
        <w:rPr>
          <w:color w:val="F05133" w:themeColor="accent6"/>
        </w:rPr>
        <w:t xml:space="preserve"> op de zijkant van het raamprofiel</w:t>
      </w:r>
      <w:r>
        <w:rPr>
          <w:color w:val="F05133" w:themeColor="accent6"/>
        </w:rPr>
        <w:t xml:space="preserve"> komt</w:t>
      </w:r>
      <w:r w:rsidRPr="006D73D8">
        <w:rPr>
          <w:color w:val="F05133" w:themeColor="accent6"/>
        </w:rPr>
        <w:t xml:space="preserve"> hangt in grote mate af van de montagemethode en de plaats waar de bevestigingen komen. </w:t>
      </w:r>
      <w:r>
        <w:rPr>
          <w:color w:val="F05133" w:themeColor="accent6"/>
        </w:rPr>
        <w:t xml:space="preserve">Bij gebruik van doken </w:t>
      </w:r>
      <w:r w:rsidRPr="006D73D8">
        <w:rPr>
          <w:color w:val="F05133" w:themeColor="accent6"/>
        </w:rPr>
        <w:t xml:space="preserve">is het </w:t>
      </w:r>
      <w:r>
        <w:rPr>
          <w:color w:val="F05133" w:themeColor="accent6"/>
        </w:rPr>
        <w:t xml:space="preserve">bij de CONTEGA PV </w:t>
      </w:r>
      <w:r w:rsidRPr="006D73D8">
        <w:rPr>
          <w:color w:val="F05133" w:themeColor="accent6"/>
        </w:rPr>
        <w:t xml:space="preserve">nodig dat de </w:t>
      </w:r>
      <w:r>
        <w:rPr>
          <w:color w:val="F05133" w:themeColor="accent6"/>
        </w:rPr>
        <w:t>kleefstrook onder of</w:t>
      </w:r>
      <w:r w:rsidRPr="006D73D8">
        <w:rPr>
          <w:color w:val="F05133" w:themeColor="accent6"/>
        </w:rPr>
        <w:t xml:space="preserve"> aan de </w:t>
      </w:r>
      <w:r>
        <w:rPr>
          <w:color w:val="F05133" w:themeColor="accent6"/>
        </w:rPr>
        <w:t>binnenzijde</w:t>
      </w:r>
      <w:r w:rsidRPr="006D73D8">
        <w:rPr>
          <w:color w:val="F05133" w:themeColor="accent6"/>
        </w:rPr>
        <w:t xml:space="preserve"> van de doken terechtkomt en niet erachter, wat het </w:t>
      </w:r>
      <w:proofErr w:type="spellStart"/>
      <w:r w:rsidRPr="006D73D8">
        <w:rPr>
          <w:color w:val="F05133" w:themeColor="accent6"/>
        </w:rPr>
        <w:t>inpleisteren</w:t>
      </w:r>
      <w:proofErr w:type="spellEnd"/>
      <w:r w:rsidRPr="006D73D8">
        <w:rPr>
          <w:color w:val="F05133" w:themeColor="accent6"/>
        </w:rPr>
        <w:t xml:space="preserve"> onmogelijk zou maken.  Bij </w:t>
      </w:r>
      <w:r>
        <w:rPr>
          <w:color w:val="F05133" w:themeColor="accent6"/>
        </w:rPr>
        <w:t xml:space="preserve">bevestiging met schroeven doorheen het kader is het belangrijk dat deze niet doorheen een niet gekleefd deel van de CONTEGA PV gaan.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5305" w14:textId="77777777" w:rsidR="00D70834" w:rsidRPr="005A6E7F" w:rsidRDefault="00D70834">
    <w:pPr>
      <w:pStyle w:val="Koptekst"/>
      <w:rPr>
        <w:lang w:val="fr-BE"/>
      </w:rPr>
    </w:pPr>
  </w:p>
  <w:p w14:paraId="3EE0D8B5" w14:textId="77777777" w:rsidR="00D70834" w:rsidRPr="005A6E7F" w:rsidRDefault="00D70834">
    <w:pPr>
      <w:pStyle w:val="Koptekst"/>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SOPROC-2019-tabelraster-grijs"/>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3"/>
      <w:gridCol w:w="4491"/>
      <w:gridCol w:w="1968"/>
    </w:tblGrid>
    <w:tr w:rsidR="00D70834" w14:paraId="1B66BB30" w14:textId="77777777" w:rsidTr="00A64F5A">
      <w:tc>
        <w:tcPr>
          <w:tcW w:w="4313" w:type="dxa"/>
          <w:vMerge w:val="restart"/>
          <w:vAlign w:val="center"/>
        </w:tcPr>
        <w:p w14:paraId="06C5D846" w14:textId="77777777" w:rsidR="00D70834" w:rsidRDefault="00D70834" w:rsidP="00C1522E">
          <w:pPr>
            <w:pStyle w:val="Koptekst"/>
            <w:tabs>
              <w:tab w:val="clear" w:pos="4536"/>
              <w:tab w:val="clear" w:pos="9072"/>
            </w:tabs>
            <w:ind w:left="0"/>
            <w:rPr>
              <w:b/>
              <w:bCs/>
              <w:color w:val="auto"/>
              <w:sz w:val="24"/>
              <w:szCs w:val="24"/>
              <w:lang w:val="nl-NL"/>
            </w:rPr>
          </w:pPr>
          <w:r>
            <w:rPr>
              <w:b/>
              <w:bCs/>
              <w:noProof/>
              <w:color w:val="auto"/>
              <w:sz w:val="28"/>
              <w:szCs w:val="28"/>
            </w:rPr>
            <w:t xml:space="preserve"> </w:t>
          </w:r>
          <w:r w:rsidR="0A18B97C">
            <w:rPr>
              <w:noProof/>
            </w:rPr>
            <w:drawing>
              <wp:inline distT="0" distB="0" distL="0" distR="0" wp14:anchorId="3B95DCB2" wp14:editId="7656DF07">
                <wp:extent cx="2123201" cy="506556"/>
                <wp:effectExtent l="0" t="0" r="0" b="8255"/>
                <wp:docPr id="97036000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23201" cy="506556"/>
                        </a:xfrm>
                        <a:prstGeom prst="rect">
                          <a:avLst/>
                        </a:prstGeom>
                      </pic:spPr>
                    </pic:pic>
                  </a:graphicData>
                </a:graphic>
              </wp:inline>
            </w:drawing>
          </w:r>
        </w:p>
      </w:tc>
      <w:tc>
        <w:tcPr>
          <w:tcW w:w="4491" w:type="dxa"/>
          <w:vMerge w:val="restart"/>
          <w:vAlign w:val="center"/>
        </w:tcPr>
        <w:p w14:paraId="6F06A60E" w14:textId="77777777" w:rsidR="00D70834" w:rsidRDefault="0A18B97C" w:rsidP="00C1522E">
          <w:pPr>
            <w:pStyle w:val="Koptekst"/>
            <w:tabs>
              <w:tab w:val="clear" w:pos="4536"/>
              <w:tab w:val="clear" w:pos="9072"/>
            </w:tabs>
            <w:ind w:left="0"/>
            <w:jc w:val="right"/>
            <w:rPr>
              <w:b/>
              <w:bCs/>
              <w:color w:val="auto"/>
              <w:sz w:val="24"/>
              <w:szCs w:val="24"/>
              <w:lang w:val="nl-NL"/>
            </w:rPr>
          </w:pPr>
          <w:r>
            <w:rPr>
              <w:noProof/>
            </w:rPr>
            <w:drawing>
              <wp:inline distT="0" distB="0" distL="0" distR="0" wp14:anchorId="68303C9E" wp14:editId="7AB3135A">
                <wp:extent cx="421005" cy="421005"/>
                <wp:effectExtent l="0" t="0" r="0" b="0"/>
                <wp:docPr id="159035740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pic:nvPicPr>
                      <pic:blipFill>
                        <a:blip r:embed="rId2">
                          <a:extLst>
                            <a:ext uri="{28A0092B-C50C-407E-A947-70E740481C1C}">
                              <a14:useLocalDpi xmlns:a14="http://schemas.microsoft.com/office/drawing/2010/main" val="0"/>
                            </a:ext>
                          </a:extLst>
                        </a:blip>
                        <a:stretch>
                          <a:fillRect/>
                        </a:stretch>
                      </pic:blipFill>
                      <pic:spPr>
                        <a:xfrm>
                          <a:off x="0" y="0"/>
                          <a:ext cx="421005" cy="421005"/>
                        </a:xfrm>
                        <a:prstGeom prst="rect">
                          <a:avLst/>
                        </a:prstGeom>
                      </pic:spPr>
                    </pic:pic>
                  </a:graphicData>
                </a:graphic>
              </wp:inline>
            </w:drawing>
          </w:r>
        </w:p>
      </w:tc>
      <w:tc>
        <w:tcPr>
          <w:tcW w:w="1968" w:type="dxa"/>
        </w:tcPr>
        <w:p w14:paraId="6D1D62DD" w14:textId="77777777" w:rsidR="00D70834" w:rsidRPr="00C1522E" w:rsidRDefault="00D70834" w:rsidP="00C1522E">
          <w:pPr>
            <w:pStyle w:val="Koptekst"/>
            <w:tabs>
              <w:tab w:val="clear" w:pos="4536"/>
              <w:tab w:val="clear" w:pos="9072"/>
            </w:tabs>
            <w:ind w:left="0"/>
            <w:jc w:val="right"/>
            <w:rPr>
              <w:b/>
              <w:bCs/>
              <w:color w:val="auto"/>
              <w:sz w:val="28"/>
              <w:szCs w:val="28"/>
              <w:lang w:val="nl-NL"/>
            </w:rPr>
          </w:pPr>
          <w:r w:rsidRPr="00C1522E">
            <w:rPr>
              <w:b/>
              <w:bCs/>
              <w:color w:val="auto"/>
              <w:sz w:val="28"/>
              <w:szCs w:val="28"/>
              <w:lang w:val="nl-NL"/>
            </w:rPr>
            <w:t>W</w:t>
          </w:r>
          <w:r>
            <w:rPr>
              <w:b/>
              <w:bCs/>
              <w:color w:val="auto"/>
              <w:sz w:val="28"/>
              <w:szCs w:val="28"/>
              <w:lang w:val="nl-NL"/>
            </w:rPr>
            <w:t>ees gerust</w:t>
          </w:r>
        </w:p>
      </w:tc>
    </w:tr>
    <w:tr w:rsidR="00D70834" w14:paraId="4B75D13C" w14:textId="77777777" w:rsidTr="00A64F5A">
      <w:tc>
        <w:tcPr>
          <w:tcW w:w="4313" w:type="dxa"/>
          <w:vMerge/>
        </w:tcPr>
        <w:p w14:paraId="4F27E080" w14:textId="77777777" w:rsidR="00D70834" w:rsidRDefault="00D70834" w:rsidP="00C1522E">
          <w:pPr>
            <w:pStyle w:val="Koptekst"/>
            <w:tabs>
              <w:tab w:val="clear" w:pos="4536"/>
              <w:tab w:val="clear" w:pos="9072"/>
            </w:tabs>
            <w:ind w:left="0"/>
            <w:jc w:val="right"/>
            <w:rPr>
              <w:b/>
              <w:bCs/>
              <w:color w:val="auto"/>
              <w:sz w:val="24"/>
              <w:szCs w:val="24"/>
              <w:lang w:val="nl-NL"/>
            </w:rPr>
          </w:pPr>
        </w:p>
      </w:tc>
      <w:tc>
        <w:tcPr>
          <w:tcW w:w="4491" w:type="dxa"/>
          <w:vMerge/>
        </w:tcPr>
        <w:p w14:paraId="47DC73F4" w14:textId="77777777" w:rsidR="00D70834" w:rsidRDefault="00D70834" w:rsidP="00C1522E">
          <w:pPr>
            <w:pStyle w:val="Koptekst"/>
            <w:tabs>
              <w:tab w:val="clear" w:pos="4536"/>
              <w:tab w:val="clear" w:pos="9072"/>
            </w:tabs>
            <w:ind w:left="0"/>
            <w:jc w:val="right"/>
            <w:rPr>
              <w:b/>
              <w:bCs/>
              <w:color w:val="auto"/>
              <w:sz w:val="24"/>
              <w:szCs w:val="24"/>
              <w:lang w:val="nl-NL"/>
            </w:rPr>
          </w:pPr>
        </w:p>
      </w:tc>
      <w:tc>
        <w:tcPr>
          <w:tcW w:w="1968" w:type="dxa"/>
        </w:tcPr>
        <w:p w14:paraId="6F592F3B" w14:textId="77777777" w:rsidR="00D70834" w:rsidRPr="00CB7B8B" w:rsidRDefault="00D70834" w:rsidP="00C1522E">
          <w:pPr>
            <w:pStyle w:val="Koptekst"/>
            <w:tabs>
              <w:tab w:val="clear" w:pos="4536"/>
              <w:tab w:val="clear" w:pos="9072"/>
            </w:tabs>
            <w:ind w:left="0"/>
            <w:jc w:val="right"/>
            <w:rPr>
              <w:b/>
              <w:bCs/>
              <w:color w:val="auto"/>
              <w:sz w:val="28"/>
              <w:szCs w:val="28"/>
              <w:lang w:val="nl-NL"/>
            </w:rPr>
          </w:pPr>
          <w:proofErr w:type="spellStart"/>
          <w:r w:rsidRPr="00CB7B8B">
            <w:rPr>
              <w:b/>
              <w:bCs/>
              <w:color w:val="5D9AA1" w:themeColor="text2"/>
              <w:sz w:val="28"/>
              <w:szCs w:val="28"/>
              <w:lang w:val="nl-NL"/>
            </w:rPr>
            <w:t>Soyer</w:t>
          </w:r>
          <w:proofErr w:type="spellEnd"/>
          <w:r w:rsidRPr="00CB7B8B">
            <w:rPr>
              <w:b/>
              <w:bCs/>
              <w:color w:val="5D9AA1" w:themeColor="text2"/>
              <w:sz w:val="28"/>
              <w:szCs w:val="28"/>
              <w:lang w:val="nl-NL"/>
            </w:rPr>
            <w:t xml:space="preserve"> </w:t>
          </w:r>
          <w:proofErr w:type="spellStart"/>
          <w:r w:rsidRPr="00CB7B8B">
            <w:rPr>
              <w:b/>
              <w:bCs/>
              <w:color w:val="5D9AA1" w:themeColor="text2"/>
              <w:sz w:val="28"/>
              <w:szCs w:val="28"/>
              <w:lang w:val="nl-NL"/>
            </w:rPr>
            <w:t>serein</w:t>
          </w:r>
          <w:proofErr w:type="spellEnd"/>
        </w:p>
      </w:tc>
    </w:tr>
  </w:tbl>
  <w:p w14:paraId="01E8CCBB" w14:textId="61C593DE" w:rsidR="00D70834" w:rsidRPr="00CB7B8B" w:rsidRDefault="00D70834" w:rsidP="00085FF4">
    <w:pPr>
      <w:jc w:val="right"/>
      <w:rPr>
        <w:lang w:val="de-DE"/>
      </w:rPr>
    </w:pPr>
    <w:r w:rsidRPr="00CB7B8B">
      <w:rPr>
        <w:noProof/>
        <w:sz w:val="2"/>
        <w:szCs w:val="2"/>
      </w:rPr>
      <mc:AlternateContent>
        <mc:Choice Requires="wps">
          <w:drawing>
            <wp:anchor distT="0" distB="0" distL="114300" distR="114300" simplePos="0" relativeHeight="251658241" behindDoc="1" locked="0" layoutInCell="1" allowOverlap="1" wp14:anchorId="141F7F59" wp14:editId="17653FD8">
              <wp:simplePos x="0" y="0"/>
              <wp:positionH relativeFrom="page">
                <wp:posOffset>7205032</wp:posOffset>
              </wp:positionH>
              <wp:positionV relativeFrom="paragraph">
                <wp:posOffset>209550</wp:posOffset>
              </wp:positionV>
              <wp:extent cx="359410" cy="89535"/>
              <wp:effectExtent l="0" t="0" r="21590" b="24765"/>
              <wp:wrapNone/>
              <wp:docPr id="9" name="Rechthoek 9"/>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92053B8" id="Rechthoek 9" o:spid="_x0000_s1026" style="position:absolute;margin-left:567.35pt;margin-top:16.5pt;width:28.3pt;height:7.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" fillcolor="#f2f2f2 [3052]" strokecolor="#f2f2f2 [3052]" strokeweight="1pt">
              <w10:wrap anchorx="page"/>
            </v:rect>
          </w:pict>
        </mc:Fallback>
      </mc:AlternateContent>
    </w:r>
    <w:proofErr w:type="spellStart"/>
    <w:r w:rsidRPr="00CB7B8B">
      <w:rPr>
        <w:lang w:val="de-DE"/>
      </w:rPr>
      <w:t>Versie</w:t>
    </w:r>
    <w:proofErr w:type="spellEnd"/>
    <w:r w:rsidRPr="00CB7B8B">
      <w:rPr>
        <w:lang w:val="de-DE"/>
      </w:rPr>
      <w:t xml:space="preserve"> / </w:t>
    </w:r>
    <w:proofErr w:type="spellStart"/>
    <w:r w:rsidRPr="00CB7B8B">
      <w:rPr>
        <w:lang w:val="de-DE"/>
      </w:rPr>
      <w:t>version</w:t>
    </w:r>
    <w:proofErr w:type="spellEnd"/>
    <w:r>
      <w:rPr>
        <w:lang w:val="de-DE"/>
      </w:rPr>
      <w:t xml:space="preserve"> </w:t>
    </w:r>
    <w:r w:rsidRPr="00CB7B8B">
      <w:rPr>
        <w:lang w:val="de-DE"/>
      </w:rPr>
      <w:t xml:space="preserve">: </w:t>
    </w:r>
    <w:r w:rsidR="00D62B83">
      <w:rPr>
        <w:lang w:val="de-DE"/>
      </w:rPr>
      <w:t>29</w:t>
    </w:r>
    <w:r w:rsidRPr="00CB7B8B">
      <w:rPr>
        <w:lang w:val="de-DE"/>
      </w:rPr>
      <w:t>/</w:t>
    </w:r>
    <w:r w:rsidR="00EB1E3D">
      <w:rPr>
        <w:lang w:val="de-DE"/>
      </w:rPr>
      <w:t>05</w:t>
    </w:r>
    <w:r w:rsidRPr="00CB7B8B">
      <w:rPr>
        <w:lang w:val="de-DE"/>
      </w:rPr>
      <w:t>/</w:t>
    </w:r>
    <w:r w:rsidR="00B021FA">
      <w:rPr>
        <w:lang w:val="de-DE"/>
      </w:rPr>
      <w:t>202</w:t>
    </w:r>
    <w:r w:rsidR="00EB1E3D">
      <w:rPr>
        <w:lang w:val="de-DE"/>
      </w:rPr>
      <w:t>2</w:t>
    </w:r>
  </w:p>
  <w:tbl>
    <w:tblPr>
      <w:tblStyle w:val="ISOPROC-2019-tabelraster-grijs"/>
      <w:tblW w:w="5200" w:type="pct"/>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12"/>
      <w:gridCol w:w="2011"/>
      <w:gridCol w:w="2010"/>
      <w:gridCol w:w="2570"/>
    </w:tblGrid>
    <w:tr w:rsidR="00D70834" w:rsidRPr="000817C5" w14:paraId="65A0EA3C" w14:textId="77777777" w:rsidTr="003E18EF">
      <w:trPr>
        <w:trHeight w:val="70"/>
        <w:jc w:val="right"/>
      </w:trPr>
      <w:tc>
        <w:tcPr>
          <w:tcW w:w="2058" w:type="pct"/>
          <w:shd w:val="clear" w:color="auto" w:fill="F2F2F2" w:themeFill="background1" w:themeFillShade="F2"/>
        </w:tcPr>
        <w:p w14:paraId="5B02E4EB" w14:textId="77777777" w:rsidR="00D70834" w:rsidRPr="000817C5" w:rsidRDefault="00D70834" w:rsidP="003D02C0">
          <w:pPr>
            <w:rPr>
              <w:sz w:val="2"/>
              <w:szCs w:val="2"/>
              <w:lang w:val="de-DE"/>
            </w:rPr>
          </w:pPr>
        </w:p>
      </w:tc>
      <w:tc>
        <w:tcPr>
          <w:tcW w:w="897" w:type="pct"/>
          <w:shd w:val="clear" w:color="auto" w:fill="A3BF31" w:themeFill="accent2"/>
        </w:tcPr>
        <w:p w14:paraId="1914F40D" w14:textId="77777777" w:rsidR="00D70834" w:rsidRPr="000817C5" w:rsidRDefault="00D70834" w:rsidP="00C441CA">
          <w:pPr>
            <w:ind w:firstLine="567"/>
            <w:rPr>
              <w:sz w:val="2"/>
              <w:szCs w:val="2"/>
              <w:lang w:val="de-DE"/>
            </w:rPr>
          </w:pPr>
        </w:p>
      </w:tc>
      <w:tc>
        <w:tcPr>
          <w:tcW w:w="897" w:type="pct"/>
          <w:shd w:val="clear" w:color="auto" w:fill="5D9AA1" w:themeFill="accent1"/>
        </w:tcPr>
        <w:p w14:paraId="53E357AF" w14:textId="77777777" w:rsidR="00D70834" w:rsidRPr="000817C5" w:rsidRDefault="00D70834" w:rsidP="003D02C0">
          <w:pPr>
            <w:rPr>
              <w:sz w:val="2"/>
              <w:szCs w:val="2"/>
              <w:lang w:val="de-DE"/>
            </w:rPr>
          </w:pPr>
        </w:p>
      </w:tc>
      <w:tc>
        <w:tcPr>
          <w:tcW w:w="1147" w:type="pct"/>
          <w:shd w:val="clear" w:color="auto" w:fill="980069" w:themeFill="accent3"/>
        </w:tcPr>
        <w:p w14:paraId="53A7C0EB" w14:textId="77777777" w:rsidR="00D70834" w:rsidRPr="000817C5" w:rsidRDefault="00D70834" w:rsidP="003D02C0">
          <w:pPr>
            <w:rPr>
              <w:sz w:val="2"/>
              <w:szCs w:val="2"/>
              <w:lang w:val="de-DE"/>
            </w:rPr>
          </w:pPr>
          <w:r>
            <w:rPr>
              <w:noProof/>
              <w:sz w:val="2"/>
              <w:szCs w:val="2"/>
            </w:rPr>
            <mc:AlternateContent>
              <mc:Choice Requires="wps">
                <w:drawing>
                  <wp:anchor distT="0" distB="0" distL="114300" distR="114300" simplePos="0" relativeHeight="251658240" behindDoc="0" locked="0" layoutInCell="1" allowOverlap="1" wp14:anchorId="224EF206" wp14:editId="49A79EA1">
                    <wp:simplePos x="0" y="0"/>
                    <wp:positionH relativeFrom="page">
                      <wp:posOffset>2378710</wp:posOffset>
                    </wp:positionH>
                    <wp:positionV relativeFrom="paragraph">
                      <wp:posOffset>-12065</wp:posOffset>
                    </wp:positionV>
                    <wp:extent cx="359410" cy="89535"/>
                    <wp:effectExtent l="0" t="0" r="21590" b="24765"/>
                    <wp:wrapNone/>
                    <wp:docPr id="10" name="Rechthoek 10"/>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61AD8E1" id="Rechthoek 10" o:spid="_x0000_s1026" style="position:absolute;margin-left:187.3pt;margin-top:-.95pt;width:28.3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" fillcolor="#f2f2f2 [3052]" strokecolor="#f2f2f2 [3052]" strokeweight="1pt">
                    <w10:wrap anchorx="page"/>
                  </v:rect>
                </w:pict>
              </mc:Fallback>
            </mc:AlternateContent>
          </w:r>
        </w:p>
      </w:tc>
    </w:tr>
  </w:tbl>
  <w:p w14:paraId="6946EB18" w14:textId="77777777" w:rsidR="00D70834" w:rsidRPr="000817C5" w:rsidRDefault="00D70834" w:rsidP="0042357A">
    <w:pPr>
      <w:ind w:left="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C67"/>
    <w:multiLevelType w:val="hybridMultilevel"/>
    <w:tmpl w:val="DA824838"/>
    <w:lvl w:ilvl="0" w:tplc="219CB7BC">
      <w:start w:val="1"/>
      <w:numFmt w:val="bullet"/>
      <w:pStyle w:val="Kop4"/>
      <w:lvlText w:val=""/>
      <w:lvlJc w:val="left"/>
      <w:pPr>
        <w:ind w:left="720" w:hanging="360"/>
      </w:pPr>
      <w:rPr>
        <w:rFonts w:ascii="Wingdings" w:hAnsi="Wingdings" w:hint="default"/>
        <w:b w:val="0"/>
        <w:i w:val="0"/>
        <w:color w:val="5D9AA1" w:themeColor="text2"/>
        <w:kern w:val="24"/>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5D7462"/>
    <w:multiLevelType w:val="multilevel"/>
    <w:tmpl w:val="3934050A"/>
    <w:numStyleLink w:val="ISOPROC-2019-opsomming-ongenummerd"/>
  </w:abstractNum>
  <w:abstractNum w:abstractNumId="2" w15:restartNumberingAfterBreak="0">
    <w:nsid w:val="0290094E"/>
    <w:multiLevelType w:val="multilevel"/>
    <w:tmpl w:val="3934050A"/>
    <w:numStyleLink w:val="ISOPROC-2019-opsomming-ongenummerd"/>
  </w:abstractNum>
  <w:abstractNum w:abstractNumId="3" w15:restartNumberingAfterBreak="0">
    <w:nsid w:val="069F35D4"/>
    <w:multiLevelType w:val="multilevel"/>
    <w:tmpl w:val="3934050A"/>
    <w:numStyleLink w:val="ISOPROC-2019-opsomming-ongenummerd"/>
  </w:abstractNum>
  <w:abstractNum w:abstractNumId="4" w15:restartNumberingAfterBreak="0">
    <w:nsid w:val="073F287D"/>
    <w:multiLevelType w:val="multilevel"/>
    <w:tmpl w:val="3934050A"/>
    <w:numStyleLink w:val="ISOPROC-2019-opsomming-ongenummerd"/>
  </w:abstractNum>
  <w:abstractNum w:abstractNumId="5" w15:restartNumberingAfterBreak="0">
    <w:nsid w:val="08205F4F"/>
    <w:multiLevelType w:val="multilevel"/>
    <w:tmpl w:val="F54891F0"/>
    <w:styleLink w:val="NIETGEBRUIKEN-OUDEOPSOMMING"/>
    <w:lvl w:ilvl="0">
      <w:start w:val="1"/>
      <w:numFmt w:val="bullet"/>
      <w:lvlText w:val=""/>
      <w:lvlJc w:val="left"/>
      <w:pPr>
        <w:ind w:left="567" w:hanging="567"/>
      </w:pPr>
      <w:rPr>
        <w:rFonts w:ascii="Wingdings" w:hAnsi="Wingdings" w:hint="default"/>
        <w:color w:val="auto"/>
        <w:sz w:val="24"/>
      </w:rPr>
    </w:lvl>
    <w:lvl w:ilvl="1">
      <w:start w:val="1"/>
      <w:numFmt w:val="bullet"/>
      <w:lvlText w:val=""/>
      <w:lvlJc w:val="left"/>
      <w:pPr>
        <w:ind w:left="567" w:hanging="283"/>
      </w:pPr>
      <w:rPr>
        <w:rFonts w:ascii="Wingdings" w:hAnsi="Wingdings" w:hint="default"/>
        <w:color w:val="auto"/>
        <w:sz w:val="24"/>
      </w:rPr>
    </w:lvl>
    <w:lvl w:ilvl="2">
      <w:start w:val="1"/>
      <w:numFmt w:val="bullet"/>
      <w:lvlText w:val=""/>
      <w:lvlJc w:val="left"/>
      <w:pPr>
        <w:ind w:left="851" w:hanging="283"/>
      </w:pPr>
      <w:rPr>
        <w:rFonts w:ascii="Wingdings" w:hAnsi="Wingdings" w:hint="default"/>
        <w:color w:val="000000" w:themeColor="text1"/>
        <w:sz w:val="24"/>
      </w:rPr>
    </w:lvl>
    <w:lvl w:ilvl="3">
      <w:start w:val="1"/>
      <w:numFmt w:val="bullet"/>
      <w:lvlText w:val=""/>
      <w:lvlJc w:val="left"/>
      <w:pPr>
        <w:ind w:left="1134" w:hanging="282"/>
      </w:pPr>
      <w:rPr>
        <w:rFonts w:ascii="Wingdings" w:hAnsi="Wingdings" w:hint="default"/>
        <w:color w:val="000000" w:themeColor="text1"/>
        <w:sz w:val="24"/>
      </w:rPr>
    </w:lvl>
    <w:lvl w:ilvl="4">
      <w:start w:val="1"/>
      <w:numFmt w:val="bullet"/>
      <w:lvlText w:val=""/>
      <w:lvlJc w:val="left"/>
      <w:pPr>
        <w:ind w:left="1418" w:hanging="282"/>
      </w:pPr>
      <w:rPr>
        <w:rFonts w:ascii="Wingdings" w:hAnsi="Wingdings" w:hint="default"/>
        <w:color w:val="000000" w:themeColor="text1"/>
        <w:sz w:val="24"/>
      </w:rPr>
    </w:lvl>
    <w:lvl w:ilvl="5">
      <w:start w:val="1"/>
      <w:numFmt w:val="bullet"/>
      <w:lvlText w:val=""/>
      <w:lvlJc w:val="left"/>
      <w:pPr>
        <w:ind w:left="1701" w:hanging="281"/>
      </w:pPr>
      <w:rPr>
        <w:rFonts w:ascii="Wingdings" w:hAnsi="Wingdings" w:hint="default"/>
        <w:color w:val="000000" w:themeColor="text1"/>
        <w:sz w:val="24"/>
      </w:rPr>
    </w:lvl>
    <w:lvl w:ilvl="6">
      <w:start w:val="1"/>
      <w:numFmt w:val="bullet"/>
      <w:lvlText w:val=""/>
      <w:lvlJc w:val="left"/>
      <w:pPr>
        <w:ind w:left="1985" w:hanging="281"/>
      </w:pPr>
      <w:rPr>
        <w:rFonts w:ascii="Wingdings" w:hAnsi="Wingdings" w:hint="default"/>
        <w:color w:val="000000" w:themeColor="text1"/>
        <w:sz w:val="24"/>
      </w:rPr>
    </w:lvl>
    <w:lvl w:ilvl="7">
      <w:start w:val="1"/>
      <w:numFmt w:val="bullet"/>
      <w:lvlText w:val=""/>
      <w:lvlJc w:val="left"/>
      <w:pPr>
        <w:ind w:left="2268" w:hanging="280"/>
      </w:pPr>
      <w:rPr>
        <w:rFonts w:ascii="Wingdings" w:hAnsi="Wingdings" w:hint="default"/>
        <w:color w:val="000000" w:themeColor="text1"/>
        <w:sz w:val="24"/>
      </w:rPr>
    </w:lvl>
    <w:lvl w:ilvl="8">
      <w:start w:val="1"/>
      <w:numFmt w:val="bullet"/>
      <w:lvlText w:val=""/>
      <w:lvlJc w:val="left"/>
      <w:pPr>
        <w:ind w:left="2552" w:hanging="280"/>
      </w:pPr>
      <w:rPr>
        <w:rFonts w:ascii="Wingdings" w:hAnsi="Wingdings" w:hint="default"/>
        <w:color w:val="000000" w:themeColor="text1"/>
        <w:sz w:val="24"/>
      </w:rPr>
    </w:lvl>
  </w:abstractNum>
  <w:abstractNum w:abstractNumId="6" w15:restartNumberingAfterBreak="0">
    <w:nsid w:val="099377B1"/>
    <w:multiLevelType w:val="multilevel"/>
    <w:tmpl w:val="F54891F0"/>
    <w:name w:val="ISOPROC"/>
    <w:numStyleLink w:val="NIETGEBRUIKEN-OUDEOPSOMMING"/>
  </w:abstractNum>
  <w:abstractNum w:abstractNumId="7" w15:restartNumberingAfterBreak="0">
    <w:nsid w:val="0E3819F9"/>
    <w:multiLevelType w:val="multilevel"/>
    <w:tmpl w:val="3934050A"/>
    <w:numStyleLink w:val="ISOPROC-2019-opsomming-ongenummerd"/>
  </w:abstractNum>
  <w:abstractNum w:abstractNumId="8" w15:restartNumberingAfterBreak="0">
    <w:nsid w:val="0ECA12F2"/>
    <w:multiLevelType w:val="multilevel"/>
    <w:tmpl w:val="3934050A"/>
    <w:numStyleLink w:val="ISOPROC-2019-opsomming-ongenummerd"/>
  </w:abstractNum>
  <w:abstractNum w:abstractNumId="9" w15:restartNumberingAfterBreak="0">
    <w:nsid w:val="10D32D27"/>
    <w:multiLevelType w:val="multilevel"/>
    <w:tmpl w:val="D8E2F2A0"/>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10" w15:restartNumberingAfterBreak="0">
    <w:nsid w:val="121017D3"/>
    <w:multiLevelType w:val="multilevel"/>
    <w:tmpl w:val="09021382"/>
    <w:name w:val="ISOPROC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1" w15:restartNumberingAfterBreak="0">
    <w:nsid w:val="123D6CA2"/>
    <w:multiLevelType w:val="multilevel"/>
    <w:tmpl w:val="3934050A"/>
    <w:numStyleLink w:val="ISOPROC-2019-opsomming-ongenummerd"/>
  </w:abstractNum>
  <w:abstractNum w:abstractNumId="12" w15:restartNumberingAfterBreak="0">
    <w:nsid w:val="12F2142E"/>
    <w:multiLevelType w:val="multilevel"/>
    <w:tmpl w:val="3934050A"/>
    <w:numStyleLink w:val="ISOPROC-2019-opsomming-ongenummerd"/>
  </w:abstractNum>
  <w:abstractNum w:abstractNumId="13" w15:restartNumberingAfterBreak="0">
    <w:nsid w:val="14A93AE5"/>
    <w:multiLevelType w:val="multilevel"/>
    <w:tmpl w:val="3934050A"/>
    <w:numStyleLink w:val="ISOPROC-2019-opsomming-ongenummerd"/>
  </w:abstractNum>
  <w:abstractNum w:abstractNumId="14" w15:restartNumberingAfterBreak="0">
    <w:nsid w:val="15E5206D"/>
    <w:multiLevelType w:val="multilevel"/>
    <w:tmpl w:val="09021382"/>
    <w:name w:val="ISOPROC"/>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5" w15:restartNumberingAfterBreak="0">
    <w:nsid w:val="17431465"/>
    <w:multiLevelType w:val="multilevel"/>
    <w:tmpl w:val="3934050A"/>
    <w:numStyleLink w:val="ISOPROC-2019-opsomming-ongenummerd"/>
  </w:abstractNum>
  <w:abstractNum w:abstractNumId="16" w15:restartNumberingAfterBreak="0">
    <w:nsid w:val="197E2C00"/>
    <w:multiLevelType w:val="multilevel"/>
    <w:tmpl w:val="3934050A"/>
    <w:numStyleLink w:val="ISOPROC-2019-opsomming-ongenummerd"/>
  </w:abstractNum>
  <w:abstractNum w:abstractNumId="17" w15:restartNumberingAfterBreak="0">
    <w:nsid w:val="19EC21A3"/>
    <w:multiLevelType w:val="multilevel"/>
    <w:tmpl w:val="F54891F0"/>
    <w:name w:val="ISOPROC OPSOMMING2"/>
    <w:numStyleLink w:val="NIETGEBRUIKEN-OUDEOPSOMMING"/>
  </w:abstractNum>
  <w:abstractNum w:abstractNumId="18" w15:restartNumberingAfterBreak="0">
    <w:nsid w:val="1BFC476D"/>
    <w:multiLevelType w:val="multilevel"/>
    <w:tmpl w:val="3934050A"/>
    <w:numStyleLink w:val="ISOPROC-2019-opsomming-ongenummerd"/>
  </w:abstractNum>
  <w:abstractNum w:abstractNumId="19" w15:restartNumberingAfterBreak="0">
    <w:nsid w:val="1C255EF8"/>
    <w:multiLevelType w:val="multilevel"/>
    <w:tmpl w:val="F54891F0"/>
    <w:name w:val="ISOPROC NUMMERING52"/>
    <w:numStyleLink w:val="NIETGEBRUIKEN-OUDEOPSOMMING"/>
  </w:abstractNum>
  <w:abstractNum w:abstractNumId="20" w15:restartNumberingAfterBreak="0">
    <w:nsid w:val="1C867DC4"/>
    <w:multiLevelType w:val="multilevel"/>
    <w:tmpl w:val="3934050A"/>
    <w:numStyleLink w:val="ISOPROC-2019-opsomming-ongenummerd"/>
  </w:abstractNum>
  <w:abstractNum w:abstractNumId="21" w15:restartNumberingAfterBreak="0">
    <w:nsid w:val="1D405BB7"/>
    <w:multiLevelType w:val="multilevel"/>
    <w:tmpl w:val="3934050A"/>
    <w:numStyleLink w:val="ISOPROC-2019-opsomming-ongenummerd"/>
  </w:abstractNum>
  <w:abstractNum w:abstractNumId="22" w15:restartNumberingAfterBreak="0">
    <w:nsid w:val="1E9E4149"/>
    <w:multiLevelType w:val="multilevel"/>
    <w:tmpl w:val="A712CC74"/>
    <w:styleLink w:val="ISOPROC-2019-opsomming-genummerd-2"/>
    <w:lvl w:ilvl="0">
      <w:start w:val="1"/>
      <w:numFmt w:val="decimal"/>
      <w:lvlText w:val="%1."/>
      <w:lvlJc w:val="left"/>
      <w:pPr>
        <w:tabs>
          <w:tab w:val="num" w:pos="794"/>
        </w:tabs>
        <w:ind w:left="794" w:hanging="437"/>
      </w:pPr>
      <w:rPr>
        <w:rFonts w:asciiTheme="minorHAnsi" w:hAnsiTheme="minorHAnsi" w:hint="default"/>
        <w:color w:val="5D9AA1" w:themeColor="text2"/>
        <w:sz w:val="20"/>
      </w:rPr>
    </w:lvl>
    <w:lvl w:ilvl="1">
      <w:start w:val="1"/>
      <w:numFmt w:val="decimal"/>
      <w:lvlText w:val="%1.%2"/>
      <w:lvlJc w:val="left"/>
      <w:pPr>
        <w:tabs>
          <w:tab w:val="num" w:pos="1304"/>
        </w:tabs>
        <w:ind w:left="1304" w:hanging="510"/>
      </w:pPr>
      <w:rPr>
        <w:rFonts w:asciiTheme="minorHAnsi" w:hAnsiTheme="minorHAnsi" w:hint="default"/>
        <w:color w:val="5D9AA1" w:themeColor="text2"/>
        <w:sz w:val="20"/>
      </w:rPr>
    </w:lvl>
    <w:lvl w:ilvl="2">
      <w:start w:val="1"/>
      <w:numFmt w:val="upperLetter"/>
      <w:lvlText w:val="%3."/>
      <w:lvlJc w:val="right"/>
      <w:pPr>
        <w:tabs>
          <w:tab w:val="num" w:pos="1905"/>
        </w:tabs>
        <w:ind w:left="1928" w:hanging="340"/>
      </w:pPr>
      <w:rPr>
        <w:rFonts w:asciiTheme="minorHAnsi" w:hAnsiTheme="minorHAnsi" w:hint="default"/>
        <w:color w:val="5D9AA1" w:themeColor="text2"/>
        <w:sz w:val="20"/>
      </w:rPr>
    </w:lvl>
    <w:lvl w:ilvl="3">
      <w:start w:val="1"/>
      <w:numFmt w:val="lowerLetter"/>
      <w:lvlText w:val="%4."/>
      <w:lvlJc w:val="left"/>
      <w:pPr>
        <w:tabs>
          <w:tab w:val="num" w:pos="2381"/>
        </w:tabs>
        <w:ind w:left="2381" w:hanging="453"/>
      </w:pPr>
      <w:rPr>
        <w:rFonts w:asciiTheme="minorHAnsi" w:hAnsiTheme="minorHAnsi" w:hint="default"/>
        <w:color w:val="5D9AA1" w:themeColor="text2"/>
        <w:sz w:val="20"/>
      </w:rPr>
    </w:lvl>
    <w:lvl w:ilvl="4">
      <w:start w:val="1"/>
      <w:numFmt w:val="lowerRoman"/>
      <w:lvlText w:val="%5."/>
      <w:lvlJc w:val="left"/>
      <w:pPr>
        <w:tabs>
          <w:tab w:val="num" w:pos="2778"/>
        </w:tabs>
        <w:ind w:left="2778" w:hanging="397"/>
      </w:pPr>
      <w:rPr>
        <w:rFonts w:asciiTheme="minorHAnsi" w:hAnsiTheme="minorHAnsi" w:hint="default"/>
        <w:color w:val="5D9AA1" w:themeColor="text2"/>
        <w:sz w:val="20"/>
      </w:rPr>
    </w:lvl>
    <w:lvl w:ilvl="5">
      <w:start w:val="1"/>
      <w:numFmt w:val="decimal"/>
      <w:lvlText w:val="%6."/>
      <w:lvlJc w:val="right"/>
      <w:pPr>
        <w:tabs>
          <w:tab w:val="num" w:pos="3175"/>
        </w:tabs>
        <w:ind w:left="3175" w:hanging="170"/>
      </w:pPr>
      <w:rPr>
        <w:rFonts w:asciiTheme="minorHAnsi" w:hAnsiTheme="minorHAnsi" w:hint="default"/>
        <w:sz w:val="20"/>
      </w:rPr>
    </w:lvl>
    <w:lvl w:ilvl="6">
      <w:start w:val="1"/>
      <w:numFmt w:val="upperLetter"/>
      <w:lvlText w:val="%7."/>
      <w:lvlJc w:val="left"/>
      <w:pPr>
        <w:tabs>
          <w:tab w:val="num" w:pos="3799"/>
        </w:tabs>
        <w:ind w:left="3799" w:hanging="624"/>
      </w:pPr>
      <w:rPr>
        <w:rFonts w:asciiTheme="minorHAnsi" w:hAnsiTheme="minorHAnsi" w:hint="default"/>
        <w:sz w:val="20"/>
      </w:rPr>
    </w:lvl>
    <w:lvl w:ilvl="7">
      <w:start w:val="1"/>
      <w:numFmt w:val="lowerLetter"/>
      <w:lvlText w:val="%8."/>
      <w:lvlJc w:val="left"/>
      <w:pPr>
        <w:tabs>
          <w:tab w:val="num" w:pos="4196"/>
        </w:tabs>
        <w:ind w:left="4196" w:hanging="397"/>
      </w:pPr>
      <w:rPr>
        <w:rFonts w:asciiTheme="minorHAnsi" w:hAnsiTheme="minorHAnsi" w:hint="default"/>
        <w:sz w:val="20"/>
      </w:rPr>
    </w:lvl>
    <w:lvl w:ilvl="8">
      <w:start w:val="1"/>
      <w:numFmt w:val="lowerRoman"/>
      <w:lvlText w:val="%9."/>
      <w:lvlJc w:val="right"/>
      <w:pPr>
        <w:tabs>
          <w:tab w:val="num" w:pos="4706"/>
        </w:tabs>
        <w:ind w:left="4706" w:hanging="283"/>
      </w:pPr>
      <w:rPr>
        <w:rFonts w:asciiTheme="minorHAnsi" w:hAnsiTheme="minorHAnsi" w:hint="default"/>
        <w:sz w:val="20"/>
      </w:rPr>
    </w:lvl>
  </w:abstractNum>
  <w:abstractNum w:abstractNumId="23" w15:restartNumberingAfterBreak="0">
    <w:nsid w:val="21347357"/>
    <w:multiLevelType w:val="multilevel"/>
    <w:tmpl w:val="F54891F0"/>
    <w:name w:val="ISOPROC OPSOMMING2"/>
    <w:numStyleLink w:val="NIETGEBRUIKEN-OUDEOPSOMMING"/>
  </w:abstractNum>
  <w:abstractNum w:abstractNumId="24" w15:restartNumberingAfterBreak="0">
    <w:nsid w:val="22E84664"/>
    <w:multiLevelType w:val="multilevel"/>
    <w:tmpl w:val="3934050A"/>
    <w:numStyleLink w:val="ISOPROC-2019-opsomming-ongenummerd"/>
  </w:abstractNum>
  <w:abstractNum w:abstractNumId="25" w15:restartNumberingAfterBreak="0">
    <w:nsid w:val="239A7688"/>
    <w:multiLevelType w:val="hybridMultilevel"/>
    <w:tmpl w:val="9B9296B0"/>
    <w:lvl w:ilvl="0" w:tplc="57E6957A">
      <w:start w:val="1"/>
      <w:numFmt w:val="bullet"/>
      <w:pStyle w:val="Kop3"/>
      <w:lvlText w:val=""/>
      <w:lvlJc w:val="left"/>
      <w:pPr>
        <w:ind w:left="501" w:hanging="360"/>
      </w:pPr>
      <w:rPr>
        <w:rFonts w:ascii="Wingdings" w:hAnsi="Wingdings" w:hint="default"/>
        <w:b w:val="0"/>
        <w:i w:val="0"/>
        <w:color w:val="5D9AA1" w:themeColor="text2"/>
        <w:kern w:val="24"/>
        <w:sz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3D56D59"/>
    <w:multiLevelType w:val="multilevel"/>
    <w:tmpl w:val="3934050A"/>
    <w:numStyleLink w:val="ISOPROC-2019-opsomming-ongenummerd"/>
  </w:abstractNum>
  <w:abstractNum w:abstractNumId="27" w15:restartNumberingAfterBreak="0">
    <w:nsid w:val="27F223DC"/>
    <w:multiLevelType w:val="multilevel"/>
    <w:tmpl w:val="3934050A"/>
    <w:numStyleLink w:val="ISOPROC-2019-opsomming-ongenummerd"/>
  </w:abstractNum>
  <w:abstractNum w:abstractNumId="28" w15:restartNumberingAfterBreak="0">
    <w:nsid w:val="2B1F767E"/>
    <w:multiLevelType w:val="multilevel"/>
    <w:tmpl w:val="3934050A"/>
    <w:numStyleLink w:val="ISOPROC-2019-opsomming-ongenummerd"/>
  </w:abstractNum>
  <w:abstractNum w:abstractNumId="29" w15:restartNumberingAfterBreak="0">
    <w:nsid w:val="2CA02B6A"/>
    <w:multiLevelType w:val="multilevel"/>
    <w:tmpl w:val="09021382"/>
    <w:name w:val="ISOPROC NUMMERING6"/>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30" w15:restartNumberingAfterBreak="0">
    <w:nsid w:val="2FE7733D"/>
    <w:multiLevelType w:val="multilevel"/>
    <w:tmpl w:val="D8642142"/>
    <w:styleLink w:val="NIETGEBRUIKEN-OUDENUMMERING"/>
    <w:lvl w:ilvl="0">
      <w:start w:val="1"/>
      <w:numFmt w:val="decimal"/>
      <w:lvlText w:val="%1"/>
      <w:lvlJc w:val="left"/>
      <w:pPr>
        <w:tabs>
          <w:tab w:val="num" w:pos="567"/>
        </w:tabs>
        <w:ind w:left="567" w:hanging="567"/>
      </w:pPr>
      <w:rPr>
        <w:rFonts w:hint="default"/>
        <w:color w:val="auto"/>
        <w:sz w:val="22"/>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567"/>
        </w:tabs>
        <w:ind w:left="567" w:hanging="567"/>
      </w:pPr>
      <w:rPr>
        <w:rFonts w:hint="default"/>
        <w:color w:val="auto"/>
      </w:rPr>
    </w:lvl>
    <w:lvl w:ilvl="3">
      <w:start w:val="1"/>
      <w:numFmt w:val="decimal"/>
      <w:lvlText w:val="%1.%2.%3.%4"/>
      <w:lvlJc w:val="left"/>
      <w:pPr>
        <w:tabs>
          <w:tab w:val="num" w:pos="567"/>
        </w:tabs>
        <w:ind w:left="567" w:hanging="567"/>
      </w:pPr>
      <w:rPr>
        <w:rFonts w:hint="default"/>
        <w:color w:val="auto"/>
      </w:rPr>
    </w:lvl>
    <w:lvl w:ilvl="4">
      <w:start w:val="1"/>
      <w:numFmt w:val="decimal"/>
      <w:lvlText w:val="%1.%2.%3.%4.%5"/>
      <w:lvlJc w:val="left"/>
      <w:pPr>
        <w:tabs>
          <w:tab w:val="num" w:pos="567"/>
        </w:tabs>
        <w:ind w:left="567" w:hanging="567"/>
      </w:pPr>
      <w:rPr>
        <w:rFonts w:hint="default"/>
        <w:color w:val="auto"/>
      </w:rPr>
    </w:lvl>
    <w:lvl w:ilvl="5">
      <w:start w:val="1"/>
      <w:numFmt w:val="decimal"/>
      <w:lvlText w:val="%1.%2.%3.%4.%5.%6"/>
      <w:lvlJc w:val="left"/>
      <w:pPr>
        <w:tabs>
          <w:tab w:val="num" w:pos="567"/>
        </w:tabs>
        <w:ind w:left="567" w:hanging="567"/>
      </w:pPr>
      <w:rPr>
        <w:rFonts w:hint="default"/>
        <w:color w:val="auto"/>
      </w:rPr>
    </w:lvl>
    <w:lvl w:ilvl="6">
      <w:start w:val="1"/>
      <w:numFmt w:val="none"/>
      <w:lvlText w:val=""/>
      <w:lvlJc w:val="left"/>
      <w:pPr>
        <w:tabs>
          <w:tab w:val="num" w:pos="567"/>
        </w:tabs>
        <w:ind w:left="454" w:hanging="454"/>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31" w15:restartNumberingAfterBreak="0">
    <w:nsid w:val="33753DD5"/>
    <w:multiLevelType w:val="multilevel"/>
    <w:tmpl w:val="3934050A"/>
    <w:numStyleLink w:val="ISOPROC-2019-opsomming-ongenummerd"/>
  </w:abstractNum>
  <w:abstractNum w:abstractNumId="32" w15:restartNumberingAfterBreak="0">
    <w:nsid w:val="357C1B66"/>
    <w:multiLevelType w:val="multilevel"/>
    <w:tmpl w:val="3934050A"/>
    <w:numStyleLink w:val="ISOPROC-2019-opsomming-ongenummerd"/>
  </w:abstractNum>
  <w:abstractNum w:abstractNumId="33" w15:restartNumberingAfterBreak="0">
    <w:nsid w:val="359313EC"/>
    <w:multiLevelType w:val="multilevel"/>
    <w:tmpl w:val="3934050A"/>
    <w:numStyleLink w:val="ISOPROC-2019-opsomming-ongenummerd"/>
  </w:abstractNum>
  <w:abstractNum w:abstractNumId="34" w15:restartNumberingAfterBreak="0">
    <w:nsid w:val="364C3B33"/>
    <w:multiLevelType w:val="multilevel"/>
    <w:tmpl w:val="D35ADEBE"/>
    <w:name w:val="ISOPROC NUMMERING"/>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35" w15:restartNumberingAfterBreak="0">
    <w:nsid w:val="373F1CFC"/>
    <w:multiLevelType w:val="multilevel"/>
    <w:tmpl w:val="3934050A"/>
    <w:numStyleLink w:val="ISOPROC-2019-opsomming-ongenummerd"/>
  </w:abstractNum>
  <w:abstractNum w:abstractNumId="36" w15:restartNumberingAfterBreak="0">
    <w:nsid w:val="39150A78"/>
    <w:multiLevelType w:val="multilevel"/>
    <w:tmpl w:val="3934050A"/>
    <w:numStyleLink w:val="ISOPROC-2019-opsomming-ongenummerd"/>
  </w:abstractNum>
  <w:abstractNum w:abstractNumId="37" w15:restartNumberingAfterBreak="0">
    <w:nsid w:val="3C5672DD"/>
    <w:multiLevelType w:val="multilevel"/>
    <w:tmpl w:val="3934050A"/>
    <w:numStyleLink w:val="ISOPROC-2019-opsomming-ongenummerd"/>
  </w:abstractNum>
  <w:abstractNum w:abstractNumId="38" w15:restartNumberingAfterBreak="0">
    <w:nsid w:val="3E074EE8"/>
    <w:multiLevelType w:val="hybridMultilevel"/>
    <w:tmpl w:val="6F1C14F0"/>
    <w:lvl w:ilvl="0" w:tplc="7E40DC12">
      <w:start w:val="1"/>
      <w:numFmt w:val="bullet"/>
      <w:pStyle w:val="Kop1"/>
      <w:lvlText w:val=""/>
      <w:lvlJc w:val="left"/>
      <w:pPr>
        <w:ind w:left="720" w:hanging="360"/>
      </w:pPr>
      <w:rPr>
        <w:rFonts w:ascii="Wingdings" w:hAnsi="Wingdings" w:hint="default"/>
        <w:b w:val="0"/>
        <w:i w:val="0"/>
        <w:color w:val="5D9AA1" w:themeColor="text2"/>
        <w:kern w:val="24"/>
        <w:sz w:val="2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0194C01"/>
    <w:multiLevelType w:val="multilevel"/>
    <w:tmpl w:val="3934050A"/>
    <w:numStyleLink w:val="ISOPROC-2019-opsomming-ongenummerd"/>
  </w:abstractNum>
  <w:abstractNum w:abstractNumId="40" w15:restartNumberingAfterBreak="0">
    <w:nsid w:val="443278A1"/>
    <w:multiLevelType w:val="multilevel"/>
    <w:tmpl w:val="09021382"/>
    <w:name w:val="ISOPROC32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1" w15:restartNumberingAfterBreak="0">
    <w:nsid w:val="454B1068"/>
    <w:multiLevelType w:val="multilevel"/>
    <w:tmpl w:val="09021382"/>
    <w:name w:val="ISOPROC3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2" w15:restartNumberingAfterBreak="0">
    <w:nsid w:val="45645E30"/>
    <w:multiLevelType w:val="multilevel"/>
    <w:tmpl w:val="3934050A"/>
    <w:numStyleLink w:val="ISOPROC-2019-opsomming-ongenummerd"/>
  </w:abstractNum>
  <w:abstractNum w:abstractNumId="43" w15:restartNumberingAfterBreak="0">
    <w:nsid w:val="45755484"/>
    <w:multiLevelType w:val="multilevel"/>
    <w:tmpl w:val="3934050A"/>
    <w:numStyleLink w:val="ISOPROC-2019-opsomming-ongenummerd"/>
  </w:abstractNum>
  <w:abstractNum w:abstractNumId="44" w15:restartNumberingAfterBreak="0">
    <w:nsid w:val="47152983"/>
    <w:multiLevelType w:val="multilevel"/>
    <w:tmpl w:val="09021382"/>
    <w:name w:val="ISOPROC3"/>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5" w15:restartNumberingAfterBreak="0">
    <w:nsid w:val="4D9101FE"/>
    <w:multiLevelType w:val="multilevel"/>
    <w:tmpl w:val="3934050A"/>
    <w:numStyleLink w:val="ISOPROC-2019-opsomming-ongenummerd"/>
  </w:abstractNum>
  <w:abstractNum w:abstractNumId="46" w15:restartNumberingAfterBreak="0">
    <w:nsid w:val="534B31A4"/>
    <w:multiLevelType w:val="multilevel"/>
    <w:tmpl w:val="D8E2F2A0"/>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47" w15:restartNumberingAfterBreak="0">
    <w:nsid w:val="53C91744"/>
    <w:multiLevelType w:val="multilevel"/>
    <w:tmpl w:val="3934050A"/>
    <w:numStyleLink w:val="ISOPROC-2019-opsomming-ongenummerd"/>
  </w:abstractNum>
  <w:abstractNum w:abstractNumId="48" w15:restartNumberingAfterBreak="0">
    <w:nsid w:val="58CC4A62"/>
    <w:multiLevelType w:val="multilevel"/>
    <w:tmpl w:val="3934050A"/>
    <w:numStyleLink w:val="ISOPROC-2019-opsomming-ongenummerd"/>
  </w:abstractNum>
  <w:abstractNum w:abstractNumId="49" w15:restartNumberingAfterBreak="0">
    <w:nsid w:val="5F686038"/>
    <w:multiLevelType w:val="multilevel"/>
    <w:tmpl w:val="3934050A"/>
    <w:styleLink w:val="ISOPROC-2019-opsomming-ongenummerd"/>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50" w15:restartNumberingAfterBreak="0">
    <w:nsid w:val="61635431"/>
    <w:multiLevelType w:val="multilevel"/>
    <w:tmpl w:val="3934050A"/>
    <w:numStyleLink w:val="ISOPROC-2019-opsomming-ongenummerd"/>
  </w:abstractNum>
  <w:abstractNum w:abstractNumId="51" w15:restartNumberingAfterBreak="0">
    <w:nsid w:val="63237E06"/>
    <w:multiLevelType w:val="multilevel"/>
    <w:tmpl w:val="3934050A"/>
    <w:numStyleLink w:val="ISOPROC-2019-opsomming-ongenummerd"/>
  </w:abstractNum>
  <w:abstractNum w:abstractNumId="52" w15:restartNumberingAfterBreak="0">
    <w:nsid w:val="63C96ACB"/>
    <w:multiLevelType w:val="multilevel"/>
    <w:tmpl w:val="09021382"/>
    <w:name w:val="ISOPROC3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53" w15:restartNumberingAfterBreak="0">
    <w:nsid w:val="63D657EE"/>
    <w:multiLevelType w:val="multilevel"/>
    <w:tmpl w:val="3DAC64D2"/>
    <w:name w:val="ISOPROC NUMMERING5"/>
    <w:lvl w:ilvl="0">
      <w:start w:val="1"/>
      <w:numFmt w:val="decimal"/>
      <w:lvlText w:val="%1."/>
      <w:lvlJc w:val="left"/>
      <w:pPr>
        <w:ind w:left="360" w:hanging="360"/>
      </w:pPr>
      <w:rPr>
        <w:rFonts w:hint="default"/>
        <w:color w:val="8AB7BC" w:themeColor="background2"/>
      </w:rPr>
    </w:lvl>
    <w:lvl w:ilvl="1">
      <w:start w:val="1"/>
      <w:numFmt w:val="decimal"/>
      <w:lvlText w:val="%1.%2."/>
      <w:lvlJc w:val="left"/>
      <w:pPr>
        <w:ind w:left="720" w:hanging="360"/>
      </w:pPr>
      <w:rPr>
        <w:rFonts w:hint="default"/>
        <w:color w:val="8AB7BC" w:themeColor="background2"/>
      </w:rPr>
    </w:lvl>
    <w:lvl w:ilvl="2">
      <w:start w:val="1"/>
      <w:numFmt w:val="decimal"/>
      <w:lvlText w:val="%1.%2.%3."/>
      <w:lvlJc w:val="left"/>
      <w:pPr>
        <w:ind w:left="1080" w:hanging="360"/>
      </w:pPr>
      <w:rPr>
        <w:rFonts w:hint="default"/>
        <w:color w:val="8AB7BC" w:themeColor="background2"/>
      </w:rPr>
    </w:lvl>
    <w:lvl w:ilvl="3">
      <w:start w:val="1"/>
      <w:numFmt w:val="decimal"/>
      <w:lvlText w:val="%1.%2.%3.%4."/>
      <w:lvlJc w:val="left"/>
      <w:pPr>
        <w:ind w:left="1440" w:hanging="360"/>
      </w:pPr>
      <w:rPr>
        <w:rFonts w:hint="default"/>
        <w:color w:val="8AB7BC" w:themeColor="background2"/>
      </w:rPr>
    </w:lvl>
    <w:lvl w:ilvl="4">
      <w:start w:val="1"/>
      <w:numFmt w:val="decimal"/>
      <w:lvlText w:val="%1.%2.%3.%4.%5."/>
      <w:lvlJc w:val="left"/>
      <w:pPr>
        <w:ind w:left="1800" w:hanging="360"/>
      </w:pPr>
      <w:rPr>
        <w:rFonts w:hint="default"/>
        <w:color w:val="8AB7BC" w:themeColor="background2"/>
      </w:rPr>
    </w:lvl>
    <w:lvl w:ilvl="5">
      <w:start w:val="1"/>
      <w:numFmt w:val="decimal"/>
      <w:lvlText w:val="%1.%2.%3.%4.%5.%6."/>
      <w:lvlJc w:val="left"/>
      <w:pPr>
        <w:ind w:left="2160" w:hanging="360"/>
      </w:pPr>
      <w:rPr>
        <w:rFonts w:hint="default"/>
        <w:color w:val="8AB7BC" w:themeColor="background2"/>
      </w:rPr>
    </w:lvl>
    <w:lvl w:ilvl="6">
      <w:start w:val="1"/>
      <w:numFmt w:val="decimal"/>
      <w:lvlText w:val="%1.%2.%3.%4.%5.%6.%7."/>
      <w:lvlJc w:val="left"/>
      <w:pPr>
        <w:ind w:left="2520" w:hanging="360"/>
      </w:pPr>
      <w:rPr>
        <w:rFonts w:hint="default"/>
        <w:color w:val="8AB7BC" w:themeColor="background2"/>
      </w:rPr>
    </w:lvl>
    <w:lvl w:ilvl="7">
      <w:start w:val="1"/>
      <w:numFmt w:val="decimal"/>
      <w:lvlText w:val="%1.%2.%3.%4.%5.%6.%8."/>
      <w:lvlJc w:val="left"/>
      <w:pPr>
        <w:ind w:left="2880" w:hanging="360"/>
      </w:pPr>
      <w:rPr>
        <w:rFonts w:hint="default"/>
        <w:color w:val="8AB7BC" w:themeColor="background2"/>
      </w:rPr>
    </w:lvl>
    <w:lvl w:ilvl="8">
      <w:start w:val="1"/>
      <w:numFmt w:val="decimal"/>
      <w:lvlText w:val="%1.%2.%3.%4.%5.%6.%9."/>
      <w:lvlJc w:val="left"/>
      <w:pPr>
        <w:ind w:left="3240" w:hanging="360"/>
      </w:pPr>
      <w:rPr>
        <w:rFonts w:hint="default"/>
        <w:color w:val="8AB7BC" w:themeColor="background2"/>
      </w:rPr>
    </w:lvl>
  </w:abstractNum>
  <w:abstractNum w:abstractNumId="54" w15:restartNumberingAfterBreak="0">
    <w:nsid w:val="67B546B4"/>
    <w:multiLevelType w:val="multilevel"/>
    <w:tmpl w:val="3934050A"/>
    <w:numStyleLink w:val="ISOPROC-2019-opsomming-ongenummerd"/>
  </w:abstractNum>
  <w:abstractNum w:abstractNumId="55" w15:restartNumberingAfterBreak="0">
    <w:nsid w:val="68B23CC0"/>
    <w:multiLevelType w:val="multilevel"/>
    <w:tmpl w:val="12EA1C2E"/>
    <w:lvl w:ilvl="0">
      <w:start w:val="1"/>
      <w:numFmt w:val="bullet"/>
      <w:pStyle w:val="Hoofdtekst-2019"/>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56" w15:restartNumberingAfterBreak="0">
    <w:nsid w:val="6F055AD2"/>
    <w:multiLevelType w:val="multilevel"/>
    <w:tmpl w:val="3934050A"/>
    <w:numStyleLink w:val="ISOPROC-2019-opsomming-ongenummerd"/>
  </w:abstractNum>
  <w:abstractNum w:abstractNumId="57" w15:restartNumberingAfterBreak="0">
    <w:nsid w:val="70C91A6A"/>
    <w:multiLevelType w:val="multilevel"/>
    <w:tmpl w:val="3934050A"/>
    <w:numStyleLink w:val="ISOPROC-2019-opsomming-ongenummerd"/>
  </w:abstractNum>
  <w:abstractNum w:abstractNumId="58" w15:restartNumberingAfterBreak="0">
    <w:nsid w:val="7142427D"/>
    <w:multiLevelType w:val="multilevel"/>
    <w:tmpl w:val="EBAA63A2"/>
    <w:name w:val="ISOPROC NUMMERING3"/>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59" w15:restartNumberingAfterBreak="0">
    <w:nsid w:val="730E34E9"/>
    <w:multiLevelType w:val="hybridMultilevel"/>
    <w:tmpl w:val="B44C68BA"/>
    <w:lvl w:ilvl="0" w:tplc="3E7C646A">
      <w:start w:val="1"/>
      <w:numFmt w:val="bullet"/>
      <w:pStyle w:val="Plattetekstinspringen"/>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5746E7"/>
    <w:multiLevelType w:val="multilevel"/>
    <w:tmpl w:val="3934050A"/>
    <w:numStyleLink w:val="ISOPROC-2019-opsomming-ongenummerd"/>
  </w:abstractNum>
  <w:abstractNum w:abstractNumId="61" w15:restartNumberingAfterBreak="0">
    <w:nsid w:val="776535A4"/>
    <w:multiLevelType w:val="multilevel"/>
    <w:tmpl w:val="716EFF7A"/>
    <w:name w:val="ISOPROC NUMMERING2"/>
    <w:lvl w:ilvl="0">
      <w:start w:val="1"/>
      <w:numFmt w:val="decimal"/>
      <w:lvlText w:val="%1."/>
      <w:lvlJc w:val="left"/>
      <w:pPr>
        <w:ind w:left="726" w:hanging="726"/>
      </w:pPr>
      <w:rPr>
        <w:rFonts w:hint="default"/>
        <w:color w:val="000000" w:themeColor="text1"/>
        <w:sz w:val="20"/>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62" w15:restartNumberingAfterBreak="0">
    <w:nsid w:val="77D0385E"/>
    <w:multiLevelType w:val="multilevel"/>
    <w:tmpl w:val="3934050A"/>
    <w:numStyleLink w:val="ISOPROC-2019-opsomming-ongenummerd"/>
  </w:abstractNum>
  <w:abstractNum w:abstractNumId="63" w15:restartNumberingAfterBreak="0">
    <w:nsid w:val="7F4015EA"/>
    <w:multiLevelType w:val="multilevel"/>
    <w:tmpl w:val="0813001D"/>
    <w:name w:val="ISOPROC NUMMERING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F857787"/>
    <w:multiLevelType w:val="multilevel"/>
    <w:tmpl w:val="89563540"/>
    <w:name w:val="ISOPROC_NUMMERING_KOPPEN"/>
    <w:lvl w:ilvl="0">
      <w:start w:val="1"/>
      <w:numFmt w:val="decimal"/>
      <w:lvlText w:val="%1."/>
      <w:lvlJc w:val="left"/>
      <w:pPr>
        <w:tabs>
          <w:tab w:val="num" w:pos="726"/>
        </w:tabs>
        <w:ind w:left="0" w:firstLine="0"/>
      </w:pPr>
      <w:rPr>
        <w:rFonts w:asciiTheme="majorHAnsi" w:hAnsiTheme="majorHAnsi" w:hint="default"/>
        <w:b w:val="0"/>
        <w:i w:val="0"/>
        <w:color w:val="FFFFFF" w:themeColor="background1"/>
        <w:sz w:val="28"/>
      </w:rPr>
    </w:lvl>
    <w:lvl w:ilvl="1">
      <w:start w:val="1"/>
      <w:numFmt w:val="decimal"/>
      <w:lvlText w:val="%1.%2."/>
      <w:lvlJc w:val="left"/>
      <w:pPr>
        <w:tabs>
          <w:tab w:val="num" w:pos="726"/>
        </w:tabs>
        <w:ind w:left="0" w:firstLine="0"/>
      </w:pPr>
      <w:rPr>
        <w:rFonts w:hint="default"/>
        <w:color w:val="5D9AA1" w:themeColor="text2"/>
        <w:sz w:val="24"/>
      </w:rPr>
    </w:lvl>
    <w:lvl w:ilvl="2">
      <w:start w:val="1"/>
      <w:numFmt w:val="decimal"/>
      <w:lvlText w:val="%1.%2.%3."/>
      <w:lvlJc w:val="left"/>
      <w:pPr>
        <w:tabs>
          <w:tab w:val="num" w:pos="726"/>
        </w:tabs>
        <w:ind w:left="0" w:firstLine="0"/>
      </w:pPr>
      <w:rPr>
        <w:rFonts w:asciiTheme="majorHAnsi" w:hAnsiTheme="majorHAnsi" w:hint="default"/>
        <w:b w:val="0"/>
        <w:i w:val="0"/>
        <w:color w:val="5D9AA1" w:themeColor="text2"/>
        <w:sz w:val="24"/>
      </w:rPr>
    </w:lvl>
    <w:lvl w:ilvl="3">
      <w:start w:val="1"/>
      <w:numFmt w:val="decimal"/>
      <w:lvlText w:val="%1.%2.%3.%4."/>
      <w:lvlJc w:val="left"/>
      <w:pPr>
        <w:tabs>
          <w:tab w:val="num" w:pos="726"/>
        </w:tabs>
        <w:ind w:left="0" w:firstLine="0"/>
      </w:pPr>
      <w:rPr>
        <w:rFonts w:hint="default"/>
        <w:color w:val="000000" w:themeColor="text1"/>
        <w:sz w:val="20"/>
      </w:rPr>
    </w:lvl>
    <w:lvl w:ilvl="4">
      <w:start w:val="1"/>
      <w:numFmt w:val="decimal"/>
      <w:lvlText w:val="%1.%2.%3.%4.%5."/>
      <w:lvlJc w:val="left"/>
      <w:pPr>
        <w:tabs>
          <w:tab w:val="num" w:pos="726"/>
        </w:tabs>
        <w:ind w:left="0" w:firstLine="0"/>
      </w:pPr>
      <w:rPr>
        <w:rFonts w:hint="default"/>
        <w:color w:val="000000" w:themeColor="text1"/>
        <w:sz w:val="20"/>
      </w:rPr>
    </w:lvl>
    <w:lvl w:ilvl="5">
      <w:start w:val="1"/>
      <w:numFmt w:val="decimal"/>
      <w:lvlText w:val="%1.%2.%3.%4.%5.%6."/>
      <w:lvlJc w:val="left"/>
      <w:pPr>
        <w:tabs>
          <w:tab w:val="num" w:pos="726"/>
        </w:tabs>
        <w:ind w:left="0" w:firstLine="0"/>
      </w:pPr>
      <w:rPr>
        <w:rFonts w:hint="default"/>
        <w:color w:val="000000" w:themeColor="text1"/>
        <w:sz w:val="20"/>
      </w:rPr>
    </w:lvl>
    <w:lvl w:ilvl="6">
      <w:start w:val="1"/>
      <w:numFmt w:val="decimal"/>
      <w:lvlText w:val="%1.%2.%3.%4.%5.%6.%7."/>
      <w:lvlJc w:val="left"/>
      <w:pPr>
        <w:tabs>
          <w:tab w:val="num" w:pos="726"/>
        </w:tabs>
        <w:ind w:left="0" w:firstLine="0"/>
      </w:pPr>
      <w:rPr>
        <w:rFonts w:hint="default"/>
        <w:color w:val="000000" w:themeColor="text1"/>
        <w:sz w:val="20"/>
      </w:rPr>
    </w:lvl>
    <w:lvl w:ilvl="7">
      <w:start w:val="1"/>
      <w:numFmt w:val="decimal"/>
      <w:lvlText w:val="%1.%2.%3.%4.%5.%6.%7.%8."/>
      <w:lvlJc w:val="left"/>
      <w:pPr>
        <w:tabs>
          <w:tab w:val="num" w:pos="726"/>
        </w:tabs>
        <w:ind w:left="0" w:firstLine="0"/>
      </w:pPr>
      <w:rPr>
        <w:rFonts w:hint="default"/>
        <w:color w:val="000000" w:themeColor="text1"/>
        <w:sz w:val="20"/>
      </w:rPr>
    </w:lvl>
    <w:lvl w:ilvl="8">
      <w:start w:val="1"/>
      <w:numFmt w:val="decimal"/>
      <w:lvlText w:val="%1.%2.%3.%4.%5.%6.%7.%8.%9."/>
      <w:lvlJc w:val="left"/>
      <w:pPr>
        <w:tabs>
          <w:tab w:val="num" w:pos="726"/>
        </w:tabs>
        <w:ind w:left="0" w:firstLine="0"/>
      </w:pPr>
      <w:rPr>
        <w:rFonts w:hint="default"/>
        <w:color w:val="000000" w:themeColor="text1"/>
        <w:sz w:val="20"/>
      </w:rPr>
    </w:lvl>
  </w:abstractNum>
  <w:abstractNum w:abstractNumId="65" w15:restartNumberingAfterBreak="0">
    <w:nsid w:val="7FB47CA0"/>
    <w:multiLevelType w:val="hybridMultilevel"/>
    <w:tmpl w:val="08A61A96"/>
    <w:lvl w:ilvl="0" w:tplc="5EBCAC70">
      <w:start w:val="1"/>
      <w:numFmt w:val="bullet"/>
      <w:pStyle w:val="Kop2"/>
      <w:lvlText w:val=""/>
      <w:lvlJc w:val="left"/>
      <w:pPr>
        <w:ind w:left="720" w:hanging="360"/>
      </w:pPr>
      <w:rPr>
        <w:rFonts w:ascii="Wingdings" w:hAnsi="Wingdings" w:hint="default"/>
        <w:b w:val="0"/>
        <w:i w:val="0"/>
        <w:color w:val="5D9AA1" w:themeColor="text2"/>
        <w:kern w:val="24"/>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98629352">
    <w:abstractNumId w:val="30"/>
  </w:num>
  <w:num w:numId="2" w16cid:durableId="1227717468">
    <w:abstractNumId w:val="5"/>
  </w:num>
  <w:num w:numId="3" w16cid:durableId="370032265">
    <w:abstractNumId w:val="38"/>
  </w:num>
  <w:num w:numId="4" w16cid:durableId="1544321034">
    <w:abstractNumId w:val="65"/>
  </w:num>
  <w:num w:numId="5" w16cid:durableId="206845005">
    <w:abstractNumId w:val="25"/>
  </w:num>
  <w:num w:numId="6" w16cid:durableId="756288301">
    <w:abstractNumId w:val="0"/>
  </w:num>
  <w:num w:numId="7" w16cid:durableId="1116876831">
    <w:abstractNumId w:val="49"/>
  </w:num>
  <w:num w:numId="8" w16cid:durableId="118689300">
    <w:abstractNumId w:val="22"/>
  </w:num>
  <w:num w:numId="9" w16cid:durableId="1656765907">
    <w:abstractNumId w:val="2"/>
  </w:num>
  <w:num w:numId="10" w16cid:durableId="876770504">
    <w:abstractNumId w:val="31"/>
  </w:num>
  <w:num w:numId="11" w16cid:durableId="200672712">
    <w:abstractNumId w:val="26"/>
  </w:num>
  <w:num w:numId="12" w16cid:durableId="273751549">
    <w:abstractNumId w:val="46"/>
  </w:num>
  <w:num w:numId="13" w16cid:durableId="139661245">
    <w:abstractNumId w:val="11"/>
  </w:num>
  <w:num w:numId="14" w16cid:durableId="139157160">
    <w:abstractNumId w:val="42"/>
  </w:num>
  <w:num w:numId="15" w16cid:durableId="465123387">
    <w:abstractNumId w:val="28"/>
  </w:num>
  <w:num w:numId="16" w16cid:durableId="522672827">
    <w:abstractNumId w:val="7"/>
  </w:num>
  <w:num w:numId="17" w16cid:durableId="1984962026">
    <w:abstractNumId w:val="60"/>
  </w:num>
  <w:num w:numId="18" w16cid:durableId="2132434393">
    <w:abstractNumId w:val="50"/>
  </w:num>
  <w:num w:numId="19" w16cid:durableId="70126376">
    <w:abstractNumId w:val="33"/>
  </w:num>
  <w:num w:numId="20" w16cid:durableId="319968884">
    <w:abstractNumId w:val="1"/>
  </w:num>
  <w:num w:numId="21" w16cid:durableId="461191295">
    <w:abstractNumId w:val="35"/>
  </w:num>
  <w:num w:numId="22" w16cid:durableId="1819033071">
    <w:abstractNumId w:val="8"/>
  </w:num>
  <w:num w:numId="23" w16cid:durableId="1184788075">
    <w:abstractNumId w:val="47"/>
  </w:num>
  <w:num w:numId="24" w16cid:durableId="1694958650">
    <w:abstractNumId w:val="37"/>
  </w:num>
  <w:num w:numId="25" w16cid:durableId="2086876900">
    <w:abstractNumId w:val="51"/>
  </w:num>
  <w:num w:numId="26" w16cid:durableId="1987467187">
    <w:abstractNumId w:val="45"/>
  </w:num>
  <w:num w:numId="27" w16cid:durableId="1955211622">
    <w:abstractNumId w:val="13"/>
  </w:num>
  <w:num w:numId="28" w16cid:durableId="937754965">
    <w:abstractNumId w:val="20"/>
  </w:num>
  <w:num w:numId="29" w16cid:durableId="617418687">
    <w:abstractNumId w:val="27"/>
  </w:num>
  <w:num w:numId="30" w16cid:durableId="1867522187">
    <w:abstractNumId w:val="62"/>
  </w:num>
  <w:num w:numId="31" w16cid:durableId="1645044571">
    <w:abstractNumId w:val="59"/>
  </w:num>
  <w:num w:numId="32" w16cid:durableId="243493589">
    <w:abstractNumId w:val="39"/>
  </w:num>
  <w:num w:numId="33" w16cid:durableId="1967732138">
    <w:abstractNumId w:val="32"/>
  </w:num>
  <w:num w:numId="34" w16cid:durableId="1897473216">
    <w:abstractNumId w:val="12"/>
  </w:num>
  <w:num w:numId="35" w16cid:durableId="1367409131">
    <w:abstractNumId w:val="15"/>
  </w:num>
  <w:num w:numId="36" w16cid:durableId="373190706">
    <w:abstractNumId w:val="54"/>
  </w:num>
  <w:num w:numId="37" w16cid:durableId="2043742205">
    <w:abstractNumId w:val="9"/>
  </w:num>
  <w:num w:numId="38" w16cid:durableId="578363773">
    <w:abstractNumId w:val="55"/>
  </w:num>
  <w:num w:numId="39" w16cid:durableId="1070887986">
    <w:abstractNumId w:val="43"/>
  </w:num>
  <w:num w:numId="40" w16cid:durableId="2074543091">
    <w:abstractNumId w:val="56"/>
  </w:num>
  <w:num w:numId="41" w16cid:durableId="753092780">
    <w:abstractNumId w:val="24"/>
  </w:num>
  <w:num w:numId="42" w16cid:durableId="1345742210">
    <w:abstractNumId w:val="4"/>
  </w:num>
  <w:num w:numId="43" w16cid:durableId="2104451922">
    <w:abstractNumId w:val="18"/>
  </w:num>
  <w:num w:numId="44" w16cid:durableId="38360342">
    <w:abstractNumId w:val="3"/>
  </w:num>
  <w:num w:numId="45" w16cid:durableId="756098078">
    <w:abstractNumId w:val="36"/>
  </w:num>
  <w:num w:numId="46" w16cid:durableId="874540259">
    <w:abstractNumId w:val="16"/>
  </w:num>
  <w:num w:numId="47" w16cid:durableId="1614745174">
    <w:abstractNumId w:val="21"/>
  </w:num>
  <w:num w:numId="48" w16cid:durableId="925844769">
    <w:abstractNumId w:val="48"/>
  </w:num>
  <w:num w:numId="49" w16cid:durableId="913783422">
    <w:abstractNumId w:val="6"/>
  </w:num>
  <w:num w:numId="50" w16cid:durableId="255746594">
    <w:abstractNumId w:val="5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01"/>
    <w:rsid w:val="0000190A"/>
    <w:rsid w:val="00003715"/>
    <w:rsid w:val="000068C5"/>
    <w:rsid w:val="00006D4B"/>
    <w:rsid w:val="000078F0"/>
    <w:rsid w:val="00011BD9"/>
    <w:rsid w:val="00011DBD"/>
    <w:rsid w:val="000128CB"/>
    <w:rsid w:val="00015059"/>
    <w:rsid w:val="0002024C"/>
    <w:rsid w:val="0002032A"/>
    <w:rsid w:val="00020406"/>
    <w:rsid w:val="00020945"/>
    <w:rsid w:val="00020EA9"/>
    <w:rsid w:val="0002159C"/>
    <w:rsid w:val="00021D7D"/>
    <w:rsid w:val="00022E45"/>
    <w:rsid w:val="00022F30"/>
    <w:rsid w:val="00022FC3"/>
    <w:rsid w:val="00023F66"/>
    <w:rsid w:val="00024554"/>
    <w:rsid w:val="00026E36"/>
    <w:rsid w:val="00027C90"/>
    <w:rsid w:val="000304EE"/>
    <w:rsid w:val="00030D82"/>
    <w:rsid w:val="0003112F"/>
    <w:rsid w:val="000320F8"/>
    <w:rsid w:val="00034CC5"/>
    <w:rsid w:val="00037A9A"/>
    <w:rsid w:val="00037F6A"/>
    <w:rsid w:val="0004250A"/>
    <w:rsid w:val="0004527C"/>
    <w:rsid w:val="0004587C"/>
    <w:rsid w:val="00047350"/>
    <w:rsid w:val="000473D3"/>
    <w:rsid w:val="000473EB"/>
    <w:rsid w:val="000475B7"/>
    <w:rsid w:val="000504B7"/>
    <w:rsid w:val="00051263"/>
    <w:rsid w:val="0005512C"/>
    <w:rsid w:val="00057908"/>
    <w:rsid w:val="000604AE"/>
    <w:rsid w:val="00061399"/>
    <w:rsid w:val="00061D37"/>
    <w:rsid w:val="0006353F"/>
    <w:rsid w:val="000652C0"/>
    <w:rsid w:val="00065750"/>
    <w:rsid w:val="000663A3"/>
    <w:rsid w:val="00066AFF"/>
    <w:rsid w:val="00067C15"/>
    <w:rsid w:val="00070991"/>
    <w:rsid w:val="00071E61"/>
    <w:rsid w:val="00074D79"/>
    <w:rsid w:val="00075156"/>
    <w:rsid w:val="000752E1"/>
    <w:rsid w:val="000756AF"/>
    <w:rsid w:val="00076F19"/>
    <w:rsid w:val="000817C5"/>
    <w:rsid w:val="000837B7"/>
    <w:rsid w:val="00083D98"/>
    <w:rsid w:val="000844A5"/>
    <w:rsid w:val="00084CA8"/>
    <w:rsid w:val="00085FF4"/>
    <w:rsid w:val="00087641"/>
    <w:rsid w:val="00091E36"/>
    <w:rsid w:val="00092389"/>
    <w:rsid w:val="00092B50"/>
    <w:rsid w:val="0009476C"/>
    <w:rsid w:val="00095448"/>
    <w:rsid w:val="000A0658"/>
    <w:rsid w:val="000A0A70"/>
    <w:rsid w:val="000A1152"/>
    <w:rsid w:val="000A17C9"/>
    <w:rsid w:val="000A3010"/>
    <w:rsid w:val="000A34E8"/>
    <w:rsid w:val="000A39E7"/>
    <w:rsid w:val="000A518B"/>
    <w:rsid w:val="000A51BF"/>
    <w:rsid w:val="000A5DE8"/>
    <w:rsid w:val="000A5E97"/>
    <w:rsid w:val="000A7A18"/>
    <w:rsid w:val="000B07C9"/>
    <w:rsid w:val="000B3890"/>
    <w:rsid w:val="000B3984"/>
    <w:rsid w:val="000B5452"/>
    <w:rsid w:val="000B71F5"/>
    <w:rsid w:val="000B7C6B"/>
    <w:rsid w:val="000C3F18"/>
    <w:rsid w:val="000C60EA"/>
    <w:rsid w:val="000C6699"/>
    <w:rsid w:val="000C6AE0"/>
    <w:rsid w:val="000C7F3D"/>
    <w:rsid w:val="000D2021"/>
    <w:rsid w:val="000D60F0"/>
    <w:rsid w:val="000D71E8"/>
    <w:rsid w:val="000E162D"/>
    <w:rsid w:val="000E1F52"/>
    <w:rsid w:val="000E2FD9"/>
    <w:rsid w:val="000E3F66"/>
    <w:rsid w:val="000E4CE9"/>
    <w:rsid w:val="000E5693"/>
    <w:rsid w:val="000E5BF8"/>
    <w:rsid w:val="000E7832"/>
    <w:rsid w:val="000F02A7"/>
    <w:rsid w:val="000F2DC3"/>
    <w:rsid w:val="000F3DB4"/>
    <w:rsid w:val="000F4728"/>
    <w:rsid w:val="000F519E"/>
    <w:rsid w:val="000F6E72"/>
    <w:rsid w:val="00100561"/>
    <w:rsid w:val="001031F8"/>
    <w:rsid w:val="00103E18"/>
    <w:rsid w:val="0010663A"/>
    <w:rsid w:val="001105CD"/>
    <w:rsid w:val="001111B3"/>
    <w:rsid w:val="001111CA"/>
    <w:rsid w:val="00114D04"/>
    <w:rsid w:val="00121713"/>
    <w:rsid w:val="00122220"/>
    <w:rsid w:val="0012359F"/>
    <w:rsid w:val="00124AC9"/>
    <w:rsid w:val="001308C4"/>
    <w:rsid w:val="00131790"/>
    <w:rsid w:val="0013299C"/>
    <w:rsid w:val="001329C3"/>
    <w:rsid w:val="00134D7E"/>
    <w:rsid w:val="001356EF"/>
    <w:rsid w:val="001357CF"/>
    <w:rsid w:val="00135D17"/>
    <w:rsid w:val="00136C4D"/>
    <w:rsid w:val="001423B6"/>
    <w:rsid w:val="001425AD"/>
    <w:rsid w:val="0014268B"/>
    <w:rsid w:val="00143C69"/>
    <w:rsid w:val="00144F55"/>
    <w:rsid w:val="00146075"/>
    <w:rsid w:val="00146F66"/>
    <w:rsid w:val="001474EC"/>
    <w:rsid w:val="00147728"/>
    <w:rsid w:val="0015203A"/>
    <w:rsid w:val="001523F1"/>
    <w:rsid w:val="00155033"/>
    <w:rsid w:val="00155179"/>
    <w:rsid w:val="001566F0"/>
    <w:rsid w:val="00162236"/>
    <w:rsid w:val="00163FE2"/>
    <w:rsid w:val="0016536F"/>
    <w:rsid w:val="0016769B"/>
    <w:rsid w:val="001678BB"/>
    <w:rsid w:val="00167936"/>
    <w:rsid w:val="00171EA7"/>
    <w:rsid w:val="00172B3A"/>
    <w:rsid w:val="00172EF8"/>
    <w:rsid w:val="001758F9"/>
    <w:rsid w:val="00176516"/>
    <w:rsid w:val="00177A53"/>
    <w:rsid w:val="0018187D"/>
    <w:rsid w:val="00182771"/>
    <w:rsid w:val="00182914"/>
    <w:rsid w:val="00182BA9"/>
    <w:rsid w:val="00183D8D"/>
    <w:rsid w:val="00184279"/>
    <w:rsid w:val="001844D4"/>
    <w:rsid w:val="001854F1"/>
    <w:rsid w:val="00185CC0"/>
    <w:rsid w:val="001910A2"/>
    <w:rsid w:val="0019293E"/>
    <w:rsid w:val="00192E86"/>
    <w:rsid w:val="001932FD"/>
    <w:rsid w:val="001933DA"/>
    <w:rsid w:val="00193CE2"/>
    <w:rsid w:val="00195D6C"/>
    <w:rsid w:val="001A22AC"/>
    <w:rsid w:val="001A285A"/>
    <w:rsid w:val="001A36F9"/>
    <w:rsid w:val="001A3CC9"/>
    <w:rsid w:val="001A415C"/>
    <w:rsid w:val="001A4450"/>
    <w:rsid w:val="001A5AD7"/>
    <w:rsid w:val="001A5CAC"/>
    <w:rsid w:val="001A6300"/>
    <w:rsid w:val="001A6A12"/>
    <w:rsid w:val="001A7101"/>
    <w:rsid w:val="001B1D4B"/>
    <w:rsid w:val="001B2FC1"/>
    <w:rsid w:val="001B6EED"/>
    <w:rsid w:val="001B7098"/>
    <w:rsid w:val="001C0B31"/>
    <w:rsid w:val="001C1E77"/>
    <w:rsid w:val="001C2015"/>
    <w:rsid w:val="001C25E2"/>
    <w:rsid w:val="001C3F0D"/>
    <w:rsid w:val="001C5BB8"/>
    <w:rsid w:val="001C5C56"/>
    <w:rsid w:val="001C6428"/>
    <w:rsid w:val="001C775A"/>
    <w:rsid w:val="001D1D4C"/>
    <w:rsid w:val="001D29C7"/>
    <w:rsid w:val="001D2C7E"/>
    <w:rsid w:val="001D43C4"/>
    <w:rsid w:val="001D43F6"/>
    <w:rsid w:val="001D4C18"/>
    <w:rsid w:val="001E26F0"/>
    <w:rsid w:val="001E29AB"/>
    <w:rsid w:val="001E332A"/>
    <w:rsid w:val="001E5BEF"/>
    <w:rsid w:val="001F6467"/>
    <w:rsid w:val="00200395"/>
    <w:rsid w:val="00200947"/>
    <w:rsid w:val="002036FC"/>
    <w:rsid w:val="00204672"/>
    <w:rsid w:val="00205056"/>
    <w:rsid w:val="002061FF"/>
    <w:rsid w:val="0020658D"/>
    <w:rsid w:val="00210990"/>
    <w:rsid w:val="00212392"/>
    <w:rsid w:val="002132F3"/>
    <w:rsid w:val="002136A7"/>
    <w:rsid w:val="00214F24"/>
    <w:rsid w:val="00217CCA"/>
    <w:rsid w:val="00220602"/>
    <w:rsid w:val="00221608"/>
    <w:rsid w:val="00222696"/>
    <w:rsid w:val="00225721"/>
    <w:rsid w:val="002272D1"/>
    <w:rsid w:val="002300F0"/>
    <w:rsid w:val="00231131"/>
    <w:rsid w:val="002323F9"/>
    <w:rsid w:val="00234656"/>
    <w:rsid w:val="00235D85"/>
    <w:rsid w:val="00235D95"/>
    <w:rsid w:val="00237706"/>
    <w:rsid w:val="00237DA6"/>
    <w:rsid w:val="0024034E"/>
    <w:rsid w:val="00244E7B"/>
    <w:rsid w:val="0024535B"/>
    <w:rsid w:val="00246BDB"/>
    <w:rsid w:val="00247220"/>
    <w:rsid w:val="00250CD3"/>
    <w:rsid w:val="002511FC"/>
    <w:rsid w:val="00253D53"/>
    <w:rsid w:val="0025665F"/>
    <w:rsid w:val="0025690C"/>
    <w:rsid w:val="00257295"/>
    <w:rsid w:val="0026155A"/>
    <w:rsid w:val="00262A8C"/>
    <w:rsid w:val="00262D51"/>
    <w:rsid w:val="00263A1D"/>
    <w:rsid w:val="002655CE"/>
    <w:rsid w:val="002660A0"/>
    <w:rsid w:val="0026663B"/>
    <w:rsid w:val="00266C56"/>
    <w:rsid w:val="00266DA5"/>
    <w:rsid w:val="00273049"/>
    <w:rsid w:val="00274EE8"/>
    <w:rsid w:val="00275102"/>
    <w:rsid w:val="002776D2"/>
    <w:rsid w:val="002806D4"/>
    <w:rsid w:val="00282063"/>
    <w:rsid w:val="002837CF"/>
    <w:rsid w:val="00283F4A"/>
    <w:rsid w:val="0028661D"/>
    <w:rsid w:val="0028700E"/>
    <w:rsid w:val="00287D90"/>
    <w:rsid w:val="00291248"/>
    <w:rsid w:val="00293960"/>
    <w:rsid w:val="002947B5"/>
    <w:rsid w:val="00294BE7"/>
    <w:rsid w:val="00294D8C"/>
    <w:rsid w:val="002A2DC8"/>
    <w:rsid w:val="002A30B7"/>
    <w:rsid w:val="002A31B4"/>
    <w:rsid w:val="002A37FE"/>
    <w:rsid w:val="002A3903"/>
    <w:rsid w:val="002A405A"/>
    <w:rsid w:val="002B26DC"/>
    <w:rsid w:val="002B3034"/>
    <w:rsid w:val="002B5E16"/>
    <w:rsid w:val="002B6079"/>
    <w:rsid w:val="002C12A4"/>
    <w:rsid w:val="002C25FA"/>
    <w:rsid w:val="002C30CB"/>
    <w:rsid w:val="002C3664"/>
    <w:rsid w:val="002C664E"/>
    <w:rsid w:val="002D1165"/>
    <w:rsid w:val="002D2B90"/>
    <w:rsid w:val="002D441A"/>
    <w:rsid w:val="002D4DBF"/>
    <w:rsid w:val="002D5E39"/>
    <w:rsid w:val="002E022F"/>
    <w:rsid w:val="002E4D2B"/>
    <w:rsid w:val="002E5252"/>
    <w:rsid w:val="002E6693"/>
    <w:rsid w:val="002E6904"/>
    <w:rsid w:val="002E6E27"/>
    <w:rsid w:val="002E6E7D"/>
    <w:rsid w:val="002E702A"/>
    <w:rsid w:val="002F01FD"/>
    <w:rsid w:val="002F44B9"/>
    <w:rsid w:val="002F4D27"/>
    <w:rsid w:val="002F59FF"/>
    <w:rsid w:val="0030093C"/>
    <w:rsid w:val="003023B5"/>
    <w:rsid w:val="00303459"/>
    <w:rsid w:val="00303B94"/>
    <w:rsid w:val="00303FA0"/>
    <w:rsid w:val="003043E8"/>
    <w:rsid w:val="00304DB5"/>
    <w:rsid w:val="00305D0B"/>
    <w:rsid w:val="00306236"/>
    <w:rsid w:val="00306EED"/>
    <w:rsid w:val="00311242"/>
    <w:rsid w:val="00311338"/>
    <w:rsid w:val="00312E73"/>
    <w:rsid w:val="003132C7"/>
    <w:rsid w:val="00314C3A"/>
    <w:rsid w:val="00315604"/>
    <w:rsid w:val="00315FD4"/>
    <w:rsid w:val="0031661E"/>
    <w:rsid w:val="00316799"/>
    <w:rsid w:val="0031698D"/>
    <w:rsid w:val="00316CCD"/>
    <w:rsid w:val="00321269"/>
    <w:rsid w:val="00322C19"/>
    <w:rsid w:val="00324133"/>
    <w:rsid w:val="00326290"/>
    <w:rsid w:val="00326C14"/>
    <w:rsid w:val="003306BC"/>
    <w:rsid w:val="00330D1F"/>
    <w:rsid w:val="00334053"/>
    <w:rsid w:val="00335986"/>
    <w:rsid w:val="00337ABF"/>
    <w:rsid w:val="003406F5"/>
    <w:rsid w:val="003410AB"/>
    <w:rsid w:val="00342591"/>
    <w:rsid w:val="00343259"/>
    <w:rsid w:val="00343384"/>
    <w:rsid w:val="00345839"/>
    <w:rsid w:val="003474F7"/>
    <w:rsid w:val="003502D0"/>
    <w:rsid w:val="00351233"/>
    <w:rsid w:val="00351ED6"/>
    <w:rsid w:val="00353EAA"/>
    <w:rsid w:val="00354986"/>
    <w:rsid w:val="00354BBA"/>
    <w:rsid w:val="00356EFF"/>
    <w:rsid w:val="003571E0"/>
    <w:rsid w:val="0036041A"/>
    <w:rsid w:val="00362425"/>
    <w:rsid w:val="00363331"/>
    <w:rsid w:val="0036648F"/>
    <w:rsid w:val="0036672B"/>
    <w:rsid w:val="003673CB"/>
    <w:rsid w:val="00370245"/>
    <w:rsid w:val="003703E0"/>
    <w:rsid w:val="00370BA8"/>
    <w:rsid w:val="00370C34"/>
    <w:rsid w:val="00370D87"/>
    <w:rsid w:val="00373159"/>
    <w:rsid w:val="00373C9F"/>
    <w:rsid w:val="00375A80"/>
    <w:rsid w:val="00375B91"/>
    <w:rsid w:val="0037716B"/>
    <w:rsid w:val="00377181"/>
    <w:rsid w:val="00380300"/>
    <w:rsid w:val="00383C5E"/>
    <w:rsid w:val="00384D44"/>
    <w:rsid w:val="00385F76"/>
    <w:rsid w:val="00386DD4"/>
    <w:rsid w:val="00390325"/>
    <w:rsid w:val="00391974"/>
    <w:rsid w:val="00393A05"/>
    <w:rsid w:val="00393B0A"/>
    <w:rsid w:val="00395ED1"/>
    <w:rsid w:val="00396BA4"/>
    <w:rsid w:val="003A0278"/>
    <w:rsid w:val="003A2753"/>
    <w:rsid w:val="003A3864"/>
    <w:rsid w:val="003A398A"/>
    <w:rsid w:val="003A437A"/>
    <w:rsid w:val="003A6C35"/>
    <w:rsid w:val="003A7043"/>
    <w:rsid w:val="003B30C5"/>
    <w:rsid w:val="003B319B"/>
    <w:rsid w:val="003B38DF"/>
    <w:rsid w:val="003B61B5"/>
    <w:rsid w:val="003B6980"/>
    <w:rsid w:val="003B7D71"/>
    <w:rsid w:val="003B7F80"/>
    <w:rsid w:val="003C17F1"/>
    <w:rsid w:val="003C3414"/>
    <w:rsid w:val="003C37BD"/>
    <w:rsid w:val="003C4542"/>
    <w:rsid w:val="003C5E10"/>
    <w:rsid w:val="003C6D51"/>
    <w:rsid w:val="003D02C0"/>
    <w:rsid w:val="003D098C"/>
    <w:rsid w:val="003D0E1D"/>
    <w:rsid w:val="003D2C7F"/>
    <w:rsid w:val="003D301B"/>
    <w:rsid w:val="003D3755"/>
    <w:rsid w:val="003D4E2B"/>
    <w:rsid w:val="003D70A2"/>
    <w:rsid w:val="003D72B8"/>
    <w:rsid w:val="003E18EF"/>
    <w:rsid w:val="003E39EA"/>
    <w:rsid w:val="003E3CDA"/>
    <w:rsid w:val="003E47EC"/>
    <w:rsid w:val="003E56E5"/>
    <w:rsid w:val="003F1748"/>
    <w:rsid w:val="003F2568"/>
    <w:rsid w:val="003F2D66"/>
    <w:rsid w:val="003F57AE"/>
    <w:rsid w:val="003F5B4B"/>
    <w:rsid w:val="003F68E3"/>
    <w:rsid w:val="003F6B1D"/>
    <w:rsid w:val="003F7A8D"/>
    <w:rsid w:val="00401040"/>
    <w:rsid w:val="00401AEA"/>
    <w:rsid w:val="00401C6E"/>
    <w:rsid w:val="00402AE2"/>
    <w:rsid w:val="00402C63"/>
    <w:rsid w:val="00404DB7"/>
    <w:rsid w:val="004050BD"/>
    <w:rsid w:val="00405296"/>
    <w:rsid w:val="00405BEF"/>
    <w:rsid w:val="004115CB"/>
    <w:rsid w:val="00411CF9"/>
    <w:rsid w:val="00416B80"/>
    <w:rsid w:val="004171C9"/>
    <w:rsid w:val="00417717"/>
    <w:rsid w:val="00421A40"/>
    <w:rsid w:val="0042357A"/>
    <w:rsid w:val="00424F69"/>
    <w:rsid w:val="004262CE"/>
    <w:rsid w:val="004266BC"/>
    <w:rsid w:val="00426F18"/>
    <w:rsid w:val="0042716A"/>
    <w:rsid w:val="0043174B"/>
    <w:rsid w:val="004338E9"/>
    <w:rsid w:val="00433A1F"/>
    <w:rsid w:val="004349EE"/>
    <w:rsid w:val="00434E8F"/>
    <w:rsid w:val="00435E0D"/>
    <w:rsid w:val="00436AF2"/>
    <w:rsid w:val="00440832"/>
    <w:rsid w:val="00441232"/>
    <w:rsid w:val="00442BA7"/>
    <w:rsid w:val="00443338"/>
    <w:rsid w:val="004449FA"/>
    <w:rsid w:val="00446D14"/>
    <w:rsid w:val="0044746D"/>
    <w:rsid w:val="00447D44"/>
    <w:rsid w:val="0045061F"/>
    <w:rsid w:val="00453789"/>
    <w:rsid w:val="00454CF5"/>
    <w:rsid w:val="0045598A"/>
    <w:rsid w:val="00456252"/>
    <w:rsid w:val="00460B62"/>
    <w:rsid w:val="0046135A"/>
    <w:rsid w:val="00462850"/>
    <w:rsid w:val="00463BEB"/>
    <w:rsid w:val="00465F35"/>
    <w:rsid w:val="004703BE"/>
    <w:rsid w:val="00470A15"/>
    <w:rsid w:val="00471AF8"/>
    <w:rsid w:val="00473581"/>
    <w:rsid w:val="00473C53"/>
    <w:rsid w:val="00474637"/>
    <w:rsid w:val="00474AA6"/>
    <w:rsid w:val="00474CFD"/>
    <w:rsid w:val="00475ABE"/>
    <w:rsid w:val="004776EB"/>
    <w:rsid w:val="00477936"/>
    <w:rsid w:val="00480B11"/>
    <w:rsid w:val="00481393"/>
    <w:rsid w:val="00481C3C"/>
    <w:rsid w:val="00483033"/>
    <w:rsid w:val="0048583F"/>
    <w:rsid w:val="00487CA6"/>
    <w:rsid w:val="00490739"/>
    <w:rsid w:val="0049221D"/>
    <w:rsid w:val="0049304F"/>
    <w:rsid w:val="004969D0"/>
    <w:rsid w:val="004973E4"/>
    <w:rsid w:val="00497A47"/>
    <w:rsid w:val="004A5802"/>
    <w:rsid w:val="004A61E1"/>
    <w:rsid w:val="004A6888"/>
    <w:rsid w:val="004B4632"/>
    <w:rsid w:val="004B52BD"/>
    <w:rsid w:val="004C28C2"/>
    <w:rsid w:val="004C5AF1"/>
    <w:rsid w:val="004C6043"/>
    <w:rsid w:val="004C7A33"/>
    <w:rsid w:val="004D178B"/>
    <w:rsid w:val="004D3BBB"/>
    <w:rsid w:val="004D3F37"/>
    <w:rsid w:val="004D4872"/>
    <w:rsid w:val="004D59A3"/>
    <w:rsid w:val="004D7BFC"/>
    <w:rsid w:val="004E0C68"/>
    <w:rsid w:val="004E24CC"/>
    <w:rsid w:val="004E3203"/>
    <w:rsid w:val="004E440D"/>
    <w:rsid w:val="004E4896"/>
    <w:rsid w:val="004E4920"/>
    <w:rsid w:val="004E5AB3"/>
    <w:rsid w:val="004E6D8F"/>
    <w:rsid w:val="004F1926"/>
    <w:rsid w:val="004F270B"/>
    <w:rsid w:val="004F4903"/>
    <w:rsid w:val="004F50EE"/>
    <w:rsid w:val="004F5245"/>
    <w:rsid w:val="004F5B9C"/>
    <w:rsid w:val="004F7243"/>
    <w:rsid w:val="004F72E4"/>
    <w:rsid w:val="004F7EAC"/>
    <w:rsid w:val="004F7EF7"/>
    <w:rsid w:val="00500E1A"/>
    <w:rsid w:val="00503545"/>
    <w:rsid w:val="005052B5"/>
    <w:rsid w:val="005053FE"/>
    <w:rsid w:val="00505FDD"/>
    <w:rsid w:val="005069D2"/>
    <w:rsid w:val="00506C46"/>
    <w:rsid w:val="00507799"/>
    <w:rsid w:val="0051158D"/>
    <w:rsid w:val="00511701"/>
    <w:rsid w:val="00511F75"/>
    <w:rsid w:val="00512A82"/>
    <w:rsid w:val="00513493"/>
    <w:rsid w:val="00513D1C"/>
    <w:rsid w:val="00521501"/>
    <w:rsid w:val="00522457"/>
    <w:rsid w:val="00522D0A"/>
    <w:rsid w:val="00523600"/>
    <w:rsid w:val="0052509C"/>
    <w:rsid w:val="0052636C"/>
    <w:rsid w:val="00526C39"/>
    <w:rsid w:val="005273BE"/>
    <w:rsid w:val="00530E3D"/>
    <w:rsid w:val="00530F6E"/>
    <w:rsid w:val="005324C8"/>
    <w:rsid w:val="00542133"/>
    <w:rsid w:val="00542F79"/>
    <w:rsid w:val="00543772"/>
    <w:rsid w:val="00543ED6"/>
    <w:rsid w:val="005446D1"/>
    <w:rsid w:val="0054494D"/>
    <w:rsid w:val="005453C3"/>
    <w:rsid w:val="005462F2"/>
    <w:rsid w:val="00550603"/>
    <w:rsid w:val="00551EEC"/>
    <w:rsid w:val="00555141"/>
    <w:rsid w:val="005559C3"/>
    <w:rsid w:val="00555E2C"/>
    <w:rsid w:val="00555F29"/>
    <w:rsid w:val="0055743A"/>
    <w:rsid w:val="00560531"/>
    <w:rsid w:val="005611C2"/>
    <w:rsid w:val="00561337"/>
    <w:rsid w:val="00561EE2"/>
    <w:rsid w:val="005628D3"/>
    <w:rsid w:val="00564E9A"/>
    <w:rsid w:val="00565B5C"/>
    <w:rsid w:val="005660A8"/>
    <w:rsid w:val="0056632D"/>
    <w:rsid w:val="005705F6"/>
    <w:rsid w:val="005731B6"/>
    <w:rsid w:val="005731B7"/>
    <w:rsid w:val="0057513F"/>
    <w:rsid w:val="00575DB1"/>
    <w:rsid w:val="005802C6"/>
    <w:rsid w:val="00580D24"/>
    <w:rsid w:val="00582901"/>
    <w:rsid w:val="00583D70"/>
    <w:rsid w:val="005866AB"/>
    <w:rsid w:val="00587B03"/>
    <w:rsid w:val="00587B34"/>
    <w:rsid w:val="00587E86"/>
    <w:rsid w:val="005906B1"/>
    <w:rsid w:val="005915C8"/>
    <w:rsid w:val="00593EBF"/>
    <w:rsid w:val="005943B5"/>
    <w:rsid w:val="005944FC"/>
    <w:rsid w:val="0059599E"/>
    <w:rsid w:val="00595EF3"/>
    <w:rsid w:val="005A045F"/>
    <w:rsid w:val="005A16FD"/>
    <w:rsid w:val="005A2C73"/>
    <w:rsid w:val="005A4AD6"/>
    <w:rsid w:val="005A4B35"/>
    <w:rsid w:val="005A5216"/>
    <w:rsid w:val="005A550A"/>
    <w:rsid w:val="005A5B4C"/>
    <w:rsid w:val="005A6E7F"/>
    <w:rsid w:val="005B13D4"/>
    <w:rsid w:val="005B175D"/>
    <w:rsid w:val="005B6E83"/>
    <w:rsid w:val="005B7028"/>
    <w:rsid w:val="005C0F7A"/>
    <w:rsid w:val="005C1BF3"/>
    <w:rsid w:val="005C1FED"/>
    <w:rsid w:val="005C29FE"/>
    <w:rsid w:val="005C4D32"/>
    <w:rsid w:val="005C5261"/>
    <w:rsid w:val="005C7354"/>
    <w:rsid w:val="005C7917"/>
    <w:rsid w:val="005C7CF7"/>
    <w:rsid w:val="005D050C"/>
    <w:rsid w:val="005D0555"/>
    <w:rsid w:val="005D076B"/>
    <w:rsid w:val="005D106A"/>
    <w:rsid w:val="005D10AB"/>
    <w:rsid w:val="005D1BBA"/>
    <w:rsid w:val="005D2D8F"/>
    <w:rsid w:val="005D366B"/>
    <w:rsid w:val="005D54F7"/>
    <w:rsid w:val="005D5AFE"/>
    <w:rsid w:val="005E000A"/>
    <w:rsid w:val="005E02C6"/>
    <w:rsid w:val="005E067B"/>
    <w:rsid w:val="005E485E"/>
    <w:rsid w:val="005E561B"/>
    <w:rsid w:val="005E611A"/>
    <w:rsid w:val="005E6A19"/>
    <w:rsid w:val="005E6F6D"/>
    <w:rsid w:val="005F1A3C"/>
    <w:rsid w:val="005F27E0"/>
    <w:rsid w:val="005F3110"/>
    <w:rsid w:val="005F3BAE"/>
    <w:rsid w:val="005F4902"/>
    <w:rsid w:val="005F6A3F"/>
    <w:rsid w:val="005F6C33"/>
    <w:rsid w:val="005F75D1"/>
    <w:rsid w:val="00601147"/>
    <w:rsid w:val="006016C6"/>
    <w:rsid w:val="006016D4"/>
    <w:rsid w:val="00604F4A"/>
    <w:rsid w:val="006071AB"/>
    <w:rsid w:val="00610D5B"/>
    <w:rsid w:val="00610DFF"/>
    <w:rsid w:val="00613329"/>
    <w:rsid w:val="00613B57"/>
    <w:rsid w:val="006167DE"/>
    <w:rsid w:val="0061683C"/>
    <w:rsid w:val="00617180"/>
    <w:rsid w:val="006175CC"/>
    <w:rsid w:val="006177C1"/>
    <w:rsid w:val="006208B1"/>
    <w:rsid w:val="0062173E"/>
    <w:rsid w:val="00621D07"/>
    <w:rsid w:val="006223BA"/>
    <w:rsid w:val="00624D5B"/>
    <w:rsid w:val="00626506"/>
    <w:rsid w:val="006265D2"/>
    <w:rsid w:val="006276F7"/>
    <w:rsid w:val="00630509"/>
    <w:rsid w:val="00631861"/>
    <w:rsid w:val="00631C97"/>
    <w:rsid w:val="00631FD7"/>
    <w:rsid w:val="00632747"/>
    <w:rsid w:val="00633B78"/>
    <w:rsid w:val="00633C1E"/>
    <w:rsid w:val="00633CE1"/>
    <w:rsid w:val="00633F95"/>
    <w:rsid w:val="00636636"/>
    <w:rsid w:val="006406DC"/>
    <w:rsid w:val="0064156B"/>
    <w:rsid w:val="006424B9"/>
    <w:rsid w:val="00642D58"/>
    <w:rsid w:val="00644050"/>
    <w:rsid w:val="006461E1"/>
    <w:rsid w:val="00646F01"/>
    <w:rsid w:val="00650E25"/>
    <w:rsid w:val="00651D23"/>
    <w:rsid w:val="00652041"/>
    <w:rsid w:val="0065235F"/>
    <w:rsid w:val="006529EA"/>
    <w:rsid w:val="00653DD1"/>
    <w:rsid w:val="00653F25"/>
    <w:rsid w:val="0065458F"/>
    <w:rsid w:val="00655FC1"/>
    <w:rsid w:val="00656D62"/>
    <w:rsid w:val="006571CE"/>
    <w:rsid w:val="00657B80"/>
    <w:rsid w:val="006613EC"/>
    <w:rsid w:val="00663048"/>
    <w:rsid w:val="0066359C"/>
    <w:rsid w:val="00664C80"/>
    <w:rsid w:val="00664DD4"/>
    <w:rsid w:val="0066623C"/>
    <w:rsid w:val="006741CB"/>
    <w:rsid w:val="006753D0"/>
    <w:rsid w:val="00675456"/>
    <w:rsid w:val="00676354"/>
    <w:rsid w:val="00677F15"/>
    <w:rsid w:val="006803BE"/>
    <w:rsid w:val="006833F4"/>
    <w:rsid w:val="00683971"/>
    <w:rsid w:val="006862B9"/>
    <w:rsid w:val="0068701F"/>
    <w:rsid w:val="00690891"/>
    <w:rsid w:val="00690D9E"/>
    <w:rsid w:val="00694768"/>
    <w:rsid w:val="006A1850"/>
    <w:rsid w:val="006A23E3"/>
    <w:rsid w:val="006A2462"/>
    <w:rsid w:val="006A28E2"/>
    <w:rsid w:val="006A52FC"/>
    <w:rsid w:val="006A5AB1"/>
    <w:rsid w:val="006B0537"/>
    <w:rsid w:val="006B192D"/>
    <w:rsid w:val="006B1CFD"/>
    <w:rsid w:val="006B25AA"/>
    <w:rsid w:val="006B46AE"/>
    <w:rsid w:val="006B58D8"/>
    <w:rsid w:val="006B5C72"/>
    <w:rsid w:val="006B68B5"/>
    <w:rsid w:val="006B6D72"/>
    <w:rsid w:val="006B7332"/>
    <w:rsid w:val="006C062E"/>
    <w:rsid w:val="006C0837"/>
    <w:rsid w:val="006C213A"/>
    <w:rsid w:val="006C287E"/>
    <w:rsid w:val="006C3661"/>
    <w:rsid w:val="006C45AF"/>
    <w:rsid w:val="006C5157"/>
    <w:rsid w:val="006C629E"/>
    <w:rsid w:val="006C68AD"/>
    <w:rsid w:val="006C7463"/>
    <w:rsid w:val="006D2E4C"/>
    <w:rsid w:val="006D51B5"/>
    <w:rsid w:val="006D73D8"/>
    <w:rsid w:val="006D7A60"/>
    <w:rsid w:val="006F0D18"/>
    <w:rsid w:val="006F275C"/>
    <w:rsid w:val="006F4691"/>
    <w:rsid w:val="006F5F76"/>
    <w:rsid w:val="00701426"/>
    <w:rsid w:val="007034E6"/>
    <w:rsid w:val="0070597C"/>
    <w:rsid w:val="00707CA0"/>
    <w:rsid w:val="0071050C"/>
    <w:rsid w:val="00711D39"/>
    <w:rsid w:val="00713C88"/>
    <w:rsid w:val="00713F2F"/>
    <w:rsid w:val="0071445A"/>
    <w:rsid w:val="00720144"/>
    <w:rsid w:val="0072016E"/>
    <w:rsid w:val="00720422"/>
    <w:rsid w:val="007204A4"/>
    <w:rsid w:val="00720688"/>
    <w:rsid w:val="007213E5"/>
    <w:rsid w:val="00721A8B"/>
    <w:rsid w:val="00721B5A"/>
    <w:rsid w:val="00722485"/>
    <w:rsid w:val="007225A7"/>
    <w:rsid w:val="00722A46"/>
    <w:rsid w:val="00725023"/>
    <w:rsid w:val="00725F24"/>
    <w:rsid w:val="00726648"/>
    <w:rsid w:val="007279E7"/>
    <w:rsid w:val="00730F5A"/>
    <w:rsid w:val="007310D4"/>
    <w:rsid w:val="00733025"/>
    <w:rsid w:val="007339AC"/>
    <w:rsid w:val="00734048"/>
    <w:rsid w:val="00734707"/>
    <w:rsid w:val="007351C8"/>
    <w:rsid w:val="00735BB7"/>
    <w:rsid w:val="0073622B"/>
    <w:rsid w:val="007368DB"/>
    <w:rsid w:val="007376BC"/>
    <w:rsid w:val="00737A05"/>
    <w:rsid w:val="0074071F"/>
    <w:rsid w:val="00740CBD"/>
    <w:rsid w:val="00740D07"/>
    <w:rsid w:val="00741725"/>
    <w:rsid w:val="00741B1A"/>
    <w:rsid w:val="00742D25"/>
    <w:rsid w:val="007461CC"/>
    <w:rsid w:val="00746FC0"/>
    <w:rsid w:val="007471C7"/>
    <w:rsid w:val="0075355A"/>
    <w:rsid w:val="00754949"/>
    <w:rsid w:val="0075721B"/>
    <w:rsid w:val="00761D45"/>
    <w:rsid w:val="00766047"/>
    <w:rsid w:val="0076633D"/>
    <w:rsid w:val="0077126A"/>
    <w:rsid w:val="0077163B"/>
    <w:rsid w:val="007728FC"/>
    <w:rsid w:val="007735FB"/>
    <w:rsid w:val="00773B99"/>
    <w:rsid w:val="007748E8"/>
    <w:rsid w:val="00775AB2"/>
    <w:rsid w:val="007767A1"/>
    <w:rsid w:val="007829B9"/>
    <w:rsid w:val="00783919"/>
    <w:rsid w:val="00784669"/>
    <w:rsid w:val="00792415"/>
    <w:rsid w:val="00793439"/>
    <w:rsid w:val="0079382E"/>
    <w:rsid w:val="00794560"/>
    <w:rsid w:val="00794A61"/>
    <w:rsid w:val="007962A6"/>
    <w:rsid w:val="00797D81"/>
    <w:rsid w:val="007A0372"/>
    <w:rsid w:val="007A2A95"/>
    <w:rsid w:val="007A3D5A"/>
    <w:rsid w:val="007A45D8"/>
    <w:rsid w:val="007A4A0A"/>
    <w:rsid w:val="007A703C"/>
    <w:rsid w:val="007A7BE6"/>
    <w:rsid w:val="007A7D40"/>
    <w:rsid w:val="007B0BEC"/>
    <w:rsid w:val="007B0DF0"/>
    <w:rsid w:val="007B379D"/>
    <w:rsid w:val="007B4EB9"/>
    <w:rsid w:val="007C0FA7"/>
    <w:rsid w:val="007C1371"/>
    <w:rsid w:val="007C3060"/>
    <w:rsid w:val="007C308B"/>
    <w:rsid w:val="007C4A3E"/>
    <w:rsid w:val="007C7FB1"/>
    <w:rsid w:val="007D0AA8"/>
    <w:rsid w:val="007E1ED7"/>
    <w:rsid w:val="007E3122"/>
    <w:rsid w:val="007E352D"/>
    <w:rsid w:val="007E5563"/>
    <w:rsid w:val="007E7119"/>
    <w:rsid w:val="007E718B"/>
    <w:rsid w:val="007E73CD"/>
    <w:rsid w:val="007E73FD"/>
    <w:rsid w:val="007F0042"/>
    <w:rsid w:val="007F454F"/>
    <w:rsid w:val="007F60CC"/>
    <w:rsid w:val="007F6B11"/>
    <w:rsid w:val="007F6C22"/>
    <w:rsid w:val="0080173F"/>
    <w:rsid w:val="00804F49"/>
    <w:rsid w:val="0080505B"/>
    <w:rsid w:val="0080528A"/>
    <w:rsid w:val="0080614B"/>
    <w:rsid w:val="008069AA"/>
    <w:rsid w:val="00814B4D"/>
    <w:rsid w:val="00814D7D"/>
    <w:rsid w:val="008154E3"/>
    <w:rsid w:val="00816B22"/>
    <w:rsid w:val="00817592"/>
    <w:rsid w:val="00817F51"/>
    <w:rsid w:val="00820E81"/>
    <w:rsid w:val="00821FB2"/>
    <w:rsid w:val="00824945"/>
    <w:rsid w:val="00825A25"/>
    <w:rsid w:val="008275F9"/>
    <w:rsid w:val="0083272B"/>
    <w:rsid w:val="008334CD"/>
    <w:rsid w:val="00833F45"/>
    <w:rsid w:val="00834DCF"/>
    <w:rsid w:val="008369DF"/>
    <w:rsid w:val="00836FEB"/>
    <w:rsid w:val="00837800"/>
    <w:rsid w:val="00840235"/>
    <w:rsid w:val="008409CE"/>
    <w:rsid w:val="00840BB6"/>
    <w:rsid w:val="00842F6D"/>
    <w:rsid w:val="00844D09"/>
    <w:rsid w:val="008453DC"/>
    <w:rsid w:val="00846771"/>
    <w:rsid w:val="00852181"/>
    <w:rsid w:val="00852C93"/>
    <w:rsid w:val="00852E7D"/>
    <w:rsid w:val="00854387"/>
    <w:rsid w:val="00854D43"/>
    <w:rsid w:val="00854FCE"/>
    <w:rsid w:val="008557D4"/>
    <w:rsid w:val="00856F8E"/>
    <w:rsid w:val="00860837"/>
    <w:rsid w:val="00861E36"/>
    <w:rsid w:val="00866ACD"/>
    <w:rsid w:val="008679EC"/>
    <w:rsid w:val="0087673B"/>
    <w:rsid w:val="00876E5A"/>
    <w:rsid w:val="0087739B"/>
    <w:rsid w:val="00880F38"/>
    <w:rsid w:val="0088347D"/>
    <w:rsid w:val="00885482"/>
    <w:rsid w:val="00886240"/>
    <w:rsid w:val="00887EA6"/>
    <w:rsid w:val="008900A6"/>
    <w:rsid w:val="00891D3E"/>
    <w:rsid w:val="00893C1A"/>
    <w:rsid w:val="008962F1"/>
    <w:rsid w:val="00897E5A"/>
    <w:rsid w:val="008A0700"/>
    <w:rsid w:val="008A0831"/>
    <w:rsid w:val="008A257F"/>
    <w:rsid w:val="008A340C"/>
    <w:rsid w:val="008A4453"/>
    <w:rsid w:val="008A74D1"/>
    <w:rsid w:val="008A7C38"/>
    <w:rsid w:val="008B1D16"/>
    <w:rsid w:val="008B1E9E"/>
    <w:rsid w:val="008B28B3"/>
    <w:rsid w:val="008B31B7"/>
    <w:rsid w:val="008B347D"/>
    <w:rsid w:val="008B3690"/>
    <w:rsid w:val="008B4096"/>
    <w:rsid w:val="008B4483"/>
    <w:rsid w:val="008B5350"/>
    <w:rsid w:val="008B6512"/>
    <w:rsid w:val="008B67F4"/>
    <w:rsid w:val="008B697A"/>
    <w:rsid w:val="008B6BDB"/>
    <w:rsid w:val="008C0E41"/>
    <w:rsid w:val="008C2EBC"/>
    <w:rsid w:val="008C2F3D"/>
    <w:rsid w:val="008C4513"/>
    <w:rsid w:val="008C7272"/>
    <w:rsid w:val="008C7BBE"/>
    <w:rsid w:val="008D26C4"/>
    <w:rsid w:val="008D28DA"/>
    <w:rsid w:val="008D796B"/>
    <w:rsid w:val="008E185A"/>
    <w:rsid w:val="008E1A7A"/>
    <w:rsid w:val="008E71D7"/>
    <w:rsid w:val="008E7322"/>
    <w:rsid w:val="008F138B"/>
    <w:rsid w:val="008F4237"/>
    <w:rsid w:val="008F5C77"/>
    <w:rsid w:val="008F6619"/>
    <w:rsid w:val="008F6C2E"/>
    <w:rsid w:val="009005B4"/>
    <w:rsid w:val="00900A12"/>
    <w:rsid w:val="00900B3A"/>
    <w:rsid w:val="0090420D"/>
    <w:rsid w:val="00904782"/>
    <w:rsid w:val="009061FF"/>
    <w:rsid w:val="00907ACF"/>
    <w:rsid w:val="00913DC4"/>
    <w:rsid w:val="009140D7"/>
    <w:rsid w:val="0091571C"/>
    <w:rsid w:val="00916B00"/>
    <w:rsid w:val="009173AF"/>
    <w:rsid w:val="00917D19"/>
    <w:rsid w:val="00917E36"/>
    <w:rsid w:val="009232ED"/>
    <w:rsid w:val="00923B08"/>
    <w:rsid w:val="00924809"/>
    <w:rsid w:val="009249F3"/>
    <w:rsid w:val="00924DA6"/>
    <w:rsid w:val="00924FE2"/>
    <w:rsid w:val="00925468"/>
    <w:rsid w:val="0093014B"/>
    <w:rsid w:val="009325D3"/>
    <w:rsid w:val="00934E0C"/>
    <w:rsid w:val="009420E4"/>
    <w:rsid w:val="009435EC"/>
    <w:rsid w:val="00943925"/>
    <w:rsid w:val="00943E97"/>
    <w:rsid w:val="0094502E"/>
    <w:rsid w:val="009450AD"/>
    <w:rsid w:val="009457A7"/>
    <w:rsid w:val="00945BE8"/>
    <w:rsid w:val="009476BA"/>
    <w:rsid w:val="009506DC"/>
    <w:rsid w:val="00954F4F"/>
    <w:rsid w:val="00955168"/>
    <w:rsid w:val="00955DE9"/>
    <w:rsid w:val="00956329"/>
    <w:rsid w:val="0095686E"/>
    <w:rsid w:val="0095740F"/>
    <w:rsid w:val="0096037D"/>
    <w:rsid w:val="00963E7F"/>
    <w:rsid w:val="00965073"/>
    <w:rsid w:val="00965D1B"/>
    <w:rsid w:val="00967FB5"/>
    <w:rsid w:val="0097131F"/>
    <w:rsid w:val="00971CB3"/>
    <w:rsid w:val="0097332F"/>
    <w:rsid w:val="0097606A"/>
    <w:rsid w:val="009763E0"/>
    <w:rsid w:val="0098040A"/>
    <w:rsid w:val="00981198"/>
    <w:rsid w:val="00982E9A"/>
    <w:rsid w:val="009838ED"/>
    <w:rsid w:val="00984AC6"/>
    <w:rsid w:val="00984C67"/>
    <w:rsid w:val="00985042"/>
    <w:rsid w:val="0098635B"/>
    <w:rsid w:val="00987621"/>
    <w:rsid w:val="0098790B"/>
    <w:rsid w:val="009912B4"/>
    <w:rsid w:val="009918BD"/>
    <w:rsid w:val="00992F63"/>
    <w:rsid w:val="0099438E"/>
    <w:rsid w:val="00994B72"/>
    <w:rsid w:val="00994C3B"/>
    <w:rsid w:val="00995D4D"/>
    <w:rsid w:val="009A2DCD"/>
    <w:rsid w:val="009A6EE7"/>
    <w:rsid w:val="009A7D24"/>
    <w:rsid w:val="009B1AAE"/>
    <w:rsid w:val="009B428D"/>
    <w:rsid w:val="009B42DF"/>
    <w:rsid w:val="009B70E6"/>
    <w:rsid w:val="009C09D6"/>
    <w:rsid w:val="009C31FF"/>
    <w:rsid w:val="009C65D0"/>
    <w:rsid w:val="009C6921"/>
    <w:rsid w:val="009C6E2A"/>
    <w:rsid w:val="009D06B4"/>
    <w:rsid w:val="009D1C8C"/>
    <w:rsid w:val="009D2548"/>
    <w:rsid w:val="009D4CF7"/>
    <w:rsid w:val="009D7BB0"/>
    <w:rsid w:val="009E038F"/>
    <w:rsid w:val="009E1574"/>
    <w:rsid w:val="009E199C"/>
    <w:rsid w:val="009E26BE"/>
    <w:rsid w:val="009E487A"/>
    <w:rsid w:val="009E633F"/>
    <w:rsid w:val="009E7BBF"/>
    <w:rsid w:val="009F08F2"/>
    <w:rsid w:val="009F1020"/>
    <w:rsid w:val="009F2B7C"/>
    <w:rsid w:val="009F2BE6"/>
    <w:rsid w:val="009F324E"/>
    <w:rsid w:val="009F3550"/>
    <w:rsid w:val="009F39E0"/>
    <w:rsid w:val="009F3F30"/>
    <w:rsid w:val="009F467F"/>
    <w:rsid w:val="009F500D"/>
    <w:rsid w:val="009F5A7E"/>
    <w:rsid w:val="009F6408"/>
    <w:rsid w:val="009F7382"/>
    <w:rsid w:val="00A023AF"/>
    <w:rsid w:val="00A036E5"/>
    <w:rsid w:val="00A03E0C"/>
    <w:rsid w:val="00A04CEB"/>
    <w:rsid w:val="00A06F54"/>
    <w:rsid w:val="00A07846"/>
    <w:rsid w:val="00A078E7"/>
    <w:rsid w:val="00A0793A"/>
    <w:rsid w:val="00A104A4"/>
    <w:rsid w:val="00A10947"/>
    <w:rsid w:val="00A11459"/>
    <w:rsid w:val="00A123EC"/>
    <w:rsid w:val="00A138F7"/>
    <w:rsid w:val="00A14854"/>
    <w:rsid w:val="00A20EC1"/>
    <w:rsid w:val="00A2141D"/>
    <w:rsid w:val="00A21E95"/>
    <w:rsid w:val="00A30746"/>
    <w:rsid w:val="00A33E29"/>
    <w:rsid w:val="00A34926"/>
    <w:rsid w:val="00A34A7C"/>
    <w:rsid w:val="00A36740"/>
    <w:rsid w:val="00A369B5"/>
    <w:rsid w:val="00A36F8D"/>
    <w:rsid w:val="00A37076"/>
    <w:rsid w:val="00A3727E"/>
    <w:rsid w:val="00A37D66"/>
    <w:rsid w:val="00A4051D"/>
    <w:rsid w:val="00A43311"/>
    <w:rsid w:val="00A449FE"/>
    <w:rsid w:val="00A458A9"/>
    <w:rsid w:val="00A52610"/>
    <w:rsid w:val="00A52860"/>
    <w:rsid w:val="00A53F79"/>
    <w:rsid w:val="00A56310"/>
    <w:rsid w:val="00A579E0"/>
    <w:rsid w:val="00A60F22"/>
    <w:rsid w:val="00A617B1"/>
    <w:rsid w:val="00A624C8"/>
    <w:rsid w:val="00A62674"/>
    <w:rsid w:val="00A62C87"/>
    <w:rsid w:val="00A63F38"/>
    <w:rsid w:val="00A64553"/>
    <w:rsid w:val="00A64F5A"/>
    <w:rsid w:val="00A658D4"/>
    <w:rsid w:val="00A658E6"/>
    <w:rsid w:val="00A65DD1"/>
    <w:rsid w:val="00A65F0C"/>
    <w:rsid w:val="00A66503"/>
    <w:rsid w:val="00A66851"/>
    <w:rsid w:val="00A674BA"/>
    <w:rsid w:val="00A72627"/>
    <w:rsid w:val="00A73CEC"/>
    <w:rsid w:val="00A75FB9"/>
    <w:rsid w:val="00A76975"/>
    <w:rsid w:val="00A8221E"/>
    <w:rsid w:val="00A82E4B"/>
    <w:rsid w:val="00A83750"/>
    <w:rsid w:val="00A8493F"/>
    <w:rsid w:val="00A84998"/>
    <w:rsid w:val="00A85075"/>
    <w:rsid w:val="00A85831"/>
    <w:rsid w:val="00A86B64"/>
    <w:rsid w:val="00A9029F"/>
    <w:rsid w:val="00A93ADC"/>
    <w:rsid w:val="00A96034"/>
    <w:rsid w:val="00A96B02"/>
    <w:rsid w:val="00A97DAD"/>
    <w:rsid w:val="00AA0795"/>
    <w:rsid w:val="00AA157F"/>
    <w:rsid w:val="00AA1952"/>
    <w:rsid w:val="00AA1FBE"/>
    <w:rsid w:val="00AA2F95"/>
    <w:rsid w:val="00AA5892"/>
    <w:rsid w:val="00AA66CA"/>
    <w:rsid w:val="00AA6820"/>
    <w:rsid w:val="00AA7327"/>
    <w:rsid w:val="00AB0582"/>
    <w:rsid w:val="00AB12CD"/>
    <w:rsid w:val="00AB2833"/>
    <w:rsid w:val="00AB33DC"/>
    <w:rsid w:val="00AB3AB4"/>
    <w:rsid w:val="00AB44B3"/>
    <w:rsid w:val="00AC0DB9"/>
    <w:rsid w:val="00AC0EDF"/>
    <w:rsid w:val="00AC1538"/>
    <w:rsid w:val="00AC1B4F"/>
    <w:rsid w:val="00AC1FDD"/>
    <w:rsid w:val="00AC2636"/>
    <w:rsid w:val="00AC3370"/>
    <w:rsid w:val="00AC716E"/>
    <w:rsid w:val="00AC7709"/>
    <w:rsid w:val="00AD05A6"/>
    <w:rsid w:val="00AD2995"/>
    <w:rsid w:val="00AD2F8B"/>
    <w:rsid w:val="00AD3F6E"/>
    <w:rsid w:val="00AD42A6"/>
    <w:rsid w:val="00AD5025"/>
    <w:rsid w:val="00AD5639"/>
    <w:rsid w:val="00AD5960"/>
    <w:rsid w:val="00AD5C14"/>
    <w:rsid w:val="00AD6C08"/>
    <w:rsid w:val="00AE057B"/>
    <w:rsid w:val="00AE0A4D"/>
    <w:rsid w:val="00AE1C3E"/>
    <w:rsid w:val="00AE3D24"/>
    <w:rsid w:val="00AE63F0"/>
    <w:rsid w:val="00AE72FC"/>
    <w:rsid w:val="00AF10B9"/>
    <w:rsid w:val="00AF32F7"/>
    <w:rsid w:val="00AF5E53"/>
    <w:rsid w:val="00AF65AE"/>
    <w:rsid w:val="00AF65ED"/>
    <w:rsid w:val="00B021FA"/>
    <w:rsid w:val="00B02D28"/>
    <w:rsid w:val="00B03530"/>
    <w:rsid w:val="00B05A2A"/>
    <w:rsid w:val="00B10CF9"/>
    <w:rsid w:val="00B10D41"/>
    <w:rsid w:val="00B11344"/>
    <w:rsid w:val="00B1183A"/>
    <w:rsid w:val="00B12272"/>
    <w:rsid w:val="00B131BA"/>
    <w:rsid w:val="00B15327"/>
    <w:rsid w:val="00B16164"/>
    <w:rsid w:val="00B163CC"/>
    <w:rsid w:val="00B16D71"/>
    <w:rsid w:val="00B22A75"/>
    <w:rsid w:val="00B25061"/>
    <w:rsid w:val="00B30438"/>
    <w:rsid w:val="00B30E0D"/>
    <w:rsid w:val="00B31657"/>
    <w:rsid w:val="00B31E0C"/>
    <w:rsid w:val="00B3242D"/>
    <w:rsid w:val="00B3272A"/>
    <w:rsid w:val="00B33442"/>
    <w:rsid w:val="00B33738"/>
    <w:rsid w:val="00B3378C"/>
    <w:rsid w:val="00B35727"/>
    <w:rsid w:val="00B4010E"/>
    <w:rsid w:val="00B43679"/>
    <w:rsid w:val="00B455BE"/>
    <w:rsid w:val="00B46E12"/>
    <w:rsid w:val="00B47246"/>
    <w:rsid w:val="00B5208A"/>
    <w:rsid w:val="00B526E1"/>
    <w:rsid w:val="00B537EA"/>
    <w:rsid w:val="00B54010"/>
    <w:rsid w:val="00B546AD"/>
    <w:rsid w:val="00B5527C"/>
    <w:rsid w:val="00B5556E"/>
    <w:rsid w:val="00B55FAC"/>
    <w:rsid w:val="00B562DB"/>
    <w:rsid w:val="00B56DF4"/>
    <w:rsid w:val="00B6258B"/>
    <w:rsid w:val="00B63A09"/>
    <w:rsid w:val="00B63B6C"/>
    <w:rsid w:val="00B65952"/>
    <w:rsid w:val="00B65AD8"/>
    <w:rsid w:val="00B71354"/>
    <w:rsid w:val="00B71D04"/>
    <w:rsid w:val="00B728B2"/>
    <w:rsid w:val="00B7440D"/>
    <w:rsid w:val="00B76375"/>
    <w:rsid w:val="00B80FD9"/>
    <w:rsid w:val="00B83084"/>
    <w:rsid w:val="00B8468C"/>
    <w:rsid w:val="00B84CCE"/>
    <w:rsid w:val="00B87016"/>
    <w:rsid w:val="00B90AFB"/>
    <w:rsid w:val="00B92751"/>
    <w:rsid w:val="00B94860"/>
    <w:rsid w:val="00B962F9"/>
    <w:rsid w:val="00B97B4C"/>
    <w:rsid w:val="00BA638A"/>
    <w:rsid w:val="00BA6424"/>
    <w:rsid w:val="00BB17D2"/>
    <w:rsid w:val="00BB69D1"/>
    <w:rsid w:val="00BB6B7E"/>
    <w:rsid w:val="00BB7705"/>
    <w:rsid w:val="00BC02D9"/>
    <w:rsid w:val="00BC1AF9"/>
    <w:rsid w:val="00BC3E3A"/>
    <w:rsid w:val="00BC4A6A"/>
    <w:rsid w:val="00BC582A"/>
    <w:rsid w:val="00BC5988"/>
    <w:rsid w:val="00BD0DAA"/>
    <w:rsid w:val="00BD20C8"/>
    <w:rsid w:val="00BD2116"/>
    <w:rsid w:val="00BD31C9"/>
    <w:rsid w:val="00BD449C"/>
    <w:rsid w:val="00BD5614"/>
    <w:rsid w:val="00BD5978"/>
    <w:rsid w:val="00BD5DA8"/>
    <w:rsid w:val="00BD5F03"/>
    <w:rsid w:val="00BE0772"/>
    <w:rsid w:val="00BE26C3"/>
    <w:rsid w:val="00BE2C85"/>
    <w:rsid w:val="00BE47BA"/>
    <w:rsid w:val="00BE4F41"/>
    <w:rsid w:val="00BE5C2E"/>
    <w:rsid w:val="00BE67DC"/>
    <w:rsid w:val="00BE73E5"/>
    <w:rsid w:val="00BE7454"/>
    <w:rsid w:val="00BE797F"/>
    <w:rsid w:val="00BF1862"/>
    <w:rsid w:val="00BF1CE4"/>
    <w:rsid w:val="00BF3389"/>
    <w:rsid w:val="00BF4A0E"/>
    <w:rsid w:val="00BF5C36"/>
    <w:rsid w:val="00BF745D"/>
    <w:rsid w:val="00C0095C"/>
    <w:rsid w:val="00C03369"/>
    <w:rsid w:val="00C0340C"/>
    <w:rsid w:val="00C11EAA"/>
    <w:rsid w:val="00C1212E"/>
    <w:rsid w:val="00C126E1"/>
    <w:rsid w:val="00C1512B"/>
    <w:rsid w:val="00C1522E"/>
    <w:rsid w:val="00C1615F"/>
    <w:rsid w:val="00C224A4"/>
    <w:rsid w:val="00C2323C"/>
    <w:rsid w:val="00C2377A"/>
    <w:rsid w:val="00C2485E"/>
    <w:rsid w:val="00C24AD3"/>
    <w:rsid w:val="00C256F8"/>
    <w:rsid w:val="00C2587E"/>
    <w:rsid w:val="00C26878"/>
    <w:rsid w:val="00C26920"/>
    <w:rsid w:val="00C26E16"/>
    <w:rsid w:val="00C30721"/>
    <w:rsid w:val="00C31A21"/>
    <w:rsid w:val="00C32AB3"/>
    <w:rsid w:val="00C33F6C"/>
    <w:rsid w:val="00C33FD4"/>
    <w:rsid w:val="00C36068"/>
    <w:rsid w:val="00C36B61"/>
    <w:rsid w:val="00C3741A"/>
    <w:rsid w:val="00C415E7"/>
    <w:rsid w:val="00C41C3A"/>
    <w:rsid w:val="00C42E84"/>
    <w:rsid w:val="00C4327D"/>
    <w:rsid w:val="00C436F9"/>
    <w:rsid w:val="00C441CA"/>
    <w:rsid w:val="00C4475B"/>
    <w:rsid w:val="00C44BF1"/>
    <w:rsid w:val="00C46582"/>
    <w:rsid w:val="00C53B77"/>
    <w:rsid w:val="00C54110"/>
    <w:rsid w:val="00C54434"/>
    <w:rsid w:val="00C55665"/>
    <w:rsid w:val="00C5613E"/>
    <w:rsid w:val="00C57824"/>
    <w:rsid w:val="00C600E8"/>
    <w:rsid w:val="00C60DE2"/>
    <w:rsid w:val="00C611FD"/>
    <w:rsid w:val="00C64999"/>
    <w:rsid w:val="00C64CEA"/>
    <w:rsid w:val="00C65CE6"/>
    <w:rsid w:val="00C674AD"/>
    <w:rsid w:val="00C6753D"/>
    <w:rsid w:val="00C67CE0"/>
    <w:rsid w:val="00C67E9B"/>
    <w:rsid w:val="00C67F6A"/>
    <w:rsid w:val="00C7090B"/>
    <w:rsid w:val="00C71EF9"/>
    <w:rsid w:val="00C73CEE"/>
    <w:rsid w:val="00C75EE8"/>
    <w:rsid w:val="00C76666"/>
    <w:rsid w:val="00C77465"/>
    <w:rsid w:val="00C77645"/>
    <w:rsid w:val="00C811A2"/>
    <w:rsid w:val="00C8165A"/>
    <w:rsid w:val="00C841A9"/>
    <w:rsid w:val="00C95E78"/>
    <w:rsid w:val="00C9619D"/>
    <w:rsid w:val="00C970E1"/>
    <w:rsid w:val="00C97412"/>
    <w:rsid w:val="00CA13A8"/>
    <w:rsid w:val="00CA27F2"/>
    <w:rsid w:val="00CA3BE7"/>
    <w:rsid w:val="00CA51CE"/>
    <w:rsid w:val="00CA7925"/>
    <w:rsid w:val="00CB1553"/>
    <w:rsid w:val="00CB1CED"/>
    <w:rsid w:val="00CB6069"/>
    <w:rsid w:val="00CB7B8B"/>
    <w:rsid w:val="00CC1214"/>
    <w:rsid w:val="00CC45CA"/>
    <w:rsid w:val="00CC45DC"/>
    <w:rsid w:val="00CC4C3D"/>
    <w:rsid w:val="00CC4D67"/>
    <w:rsid w:val="00CC51EE"/>
    <w:rsid w:val="00CC56E9"/>
    <w:rsid w:val="00CC68CF"/>
    <w:rsid w:val="00CC6E88"/>
    <w:rsid w:val="00CC731B"/>
    <w:rsid w:val="00CD0563"/>
    <w:rsid w:val="00CD11C3"/>
    <w:rsid w:val="00CD2794"/>
    <w:rsid w:val="00CD3CDD"/>
    <w:rsid w:val="00CD422C"/>
    <w:rsid w:val="00CD5A98"/>
    <w:rsid w:val="00CE4D48"/>
    <w:rsid w:val="00CE5B63"/>
    <w:rsid w:val="00CE7DDB"/>
    <w:rsid w:val="00CF18CF"/>
    <w:rsid w:val="00CF29C3"/>
    <w:rsid w:val="00CF3889"/>
    <w:rsid w:val="00CF4416"/>
    <w:rsid w:val="00CF5D7E"/>
    <w:rsid w:val="00CF7495"/>
    <w:rsid w:val="00CF7DBB"/>
    <w:rsid w:val="00D01988"/>
    <w:rsid w:val="00D05DDB"/>
    <w:rsid w:val="00D05F78"/>
    <w:rsid w:val="00D107F4"/>
    <w:rsid w:val="00D1132E"/>
    <w:rsid w:val="00D1265C"/>
    <w:rsid w:val="00D143D7"/>
    <w:rsid w:val="00D14C24"/>
    <w:rsid w:val="00D163C0"/>
    <w:rsid w:val="00D20FE3"/>
    <w:rsid w:val="00D21C6E"/>
    <w:rsid w:val="00D225ED"/>
    <w:rsid w:val="00D251CF"/>
    <w:rsid w:val="00D25AFE"/>
    <w:rsid w:val="00D27275"/>
    <w:rsid w:val="00D31364"/>
    <w:rsid w:val="00D339B8"/>
    <w:rsid w:val="00D33D9F"/>
    <w:rsid w:val="00D36EDD"/>
    <w:rsid w:val="00D37516"/>
    <w:rsid w:val="00D37EB2"/>
    <w:rsid w:val="00D40E37"/>
    <w:rsid w:val="00D429F0"/>
    <w:rsid w:val="00D42C76"/>
    <w:rsid w:val="00D44DA4"/>
    <w:rsid w:val="00D45B76"/>
    <w:rsid w:val="00D5170C"/>
    <w:rsid w:val="00D5184E"/>
    <w:rsid w:val="00D52941"/>
    <w:rsid w:val="00D5322A"/>
    <w:rsid w:val="00D55CA7"/>
    <w:rsid w:val="00D55E5D"/>
    <w:rsid w:val="00D566A2"/>
    <w:rsid w:val="00D56887"/>
    <w:rsid w:val="00D56CCB"/>
    <w:rsid w:val="00D60C54"/>
    <w:rsid w:val="00D60D87"/>
    <w:rsid w:val="00D62B83"/>
    <w:rsid w:val="00D62C15"/>
    <w:rsid w:val="00D63252"/>
    <w:rsid w:val="00D634B3"/>
    <w:rsid w:val="00D6367B"/>
    <w:rsid w:val="00D64AB1"/>
    <w:rsid w:val="00D66459"/>
    <w:rsid w:val="00D66CB7"/>
    <w:rsid w:val="00D707A1"/>
    <w:rsid w:val="00D70834"/>
    <w:rsid w:val="00D73F2A"/>
    <w:rsid w:val="00D74C43"/>
    <w:rsid w:val="00D74D95"/>
    <w:rsid w:val="00D75904"/>
    <w:rsid w:val="00D75936"/>
    <w:rsid w:val="00D75AF5"/>
    <w:rsid w:val="00D76B7C"/>
    <w:rsid w:val="00D777BE"/>
    <w:rsid w:val="00D77E0C"/>
    <w:rsid w:val="00D77F7A"/>
    <w:rsid w:val="00D8082A"/>
    <w:rsid w:val="00D84C0F"/>
    <w:rsid w:val="00D85966"/>
    <w:rsid w:val="00D91BFD"/>
    <w:rsid w:val="00D93D89"/>
    <w:rsid w:val="00D96082"/>
    <w:rsid w:val="00D96FDD"/>
    <w:rsid w:val="00DA0DBA"/>
    <w:rsid w:val="00DA155A"/>
    <w:rsid w:val="00DA3E52"/>
    <w:rsid w:val="00DB0696"/>
    <w:rsid w:val="00DB1A35"/>
    <w:rsid w:val="00DB287F"/>
    <w:rsid w:val="00DB47BE"/>
    <w:rsid w:val="00DB4BF9"/>
    <w:rsid w:val="00DB577A"/>
    <w:rsid w:val="00DB5C3E"/>
    <w:rsid w:val="00DC1DE2"/>
    <w:rsid w:val="00DC25AA"/>
    <w:rsid w:val="00DC4111"/>
    <w:rsid w:val="00DD3376"/>
    <w:rsid w:val="00DD3CC1"/>
    <w:rsid w:val="00DD4215"/>
    <w:rsid w:val="00DD751D"/>
    <w:rsid w:val="00DE099D"/>
    <w:rsid w:val="00DE1EEB"/>
    <w:rsid w:val="00DE2097"/>
    <w:rsid w:val="00DE3333"/>
    <w:rsid w:val="00DF186F"/>
    <w:rsid w:val="00DF3355"/>
    <w:rsid w:val="00DF4A03"/>
    <w:rsid w:val="00DF772E"/>
    <w:rsid w:val="00E00744"/>
    <w:rsid w:val="00E01A7F"/>
    <w:rsid w:val="00E02316"/>
    <w:rsid w:val="00E02358"/>
    <w:rsid w:val="00E0401C"/>
    <w:rsid w:val="00E0712A"/>
    <w:rsid w:val="00E10469"/>
    <w:rsid w:val="00E10629"/>
    <w:rsid w:val="00E1085F"/>
    <w:rsid w:val="00E10D87"/>
    <w:rsid w:val="00E115F0"/>
    <w:rsid w:val="00E133D3"/>
    <w:rsid w:val="00E14A06"/>
    <w:rsid w:val="00E15476"/>
    <w:rsid w:val="00E16932"/>
    <w:rsid w:val="00E22457"/>
    <w:rsid w:val="00E22A25"/>
    <w:rsid w:val="00E230D2"/>
    <w:rsid w:val="00E23F73"/>
    <w:rsid w:val="00E24812"/>
    <w:rsid w:val="00E25052"/>
    <w:rsid w:val="00E277D9"/>
    <w:rsid w:val="00E27842"/>
    <w:rsid w:val="00E3054C"/>
    <w:rsid w:val="00E305EA"/>
    <w:rsid w:val="00E30C94"/>
    <w:rsid w:val="00E31443"/>
    <w:rsid w:val="00E35A7A"/>
    <w:rsid w:val="00E36B85"/>
    <w:rsid w:val="00E409E7"/>
    <w:rsid w:val="00E41EF4"/>
    <w:rsid w:val="00E42CFA"/>
    <w:rsid w:val="00E444BE"/>
    <w:rsid w:val="00E46D20"/>
    <w:rsid w:val="00E51648"/>
    <w:rsid w:val="00E5288A"/>
    <w:rsid w:val="00E52909"/>
    <w:rsid w:val="00E536EE"/>
    <w:rsid w:val="00E54857"/>
    <w:rsid w:val="00E54B13"/>
    <w:rsid w:val="00E5618C"/>
    <w:rsid w:val="00E576AE"/>
    <w:rsid w:val="00E6093F"/>
    <w:rsid w:val="00E62F39"/>
    <w:rsid w:val="00E664FA"/>
    <w:rsid w:val="00E71BEC"/>
    <w:rsid w:val="00E72DA1"/>
    <w:rsid w:val="00E81153"/>
    <w:rsid w:val="00E92A72"/>
    <w:rsid w:val="00E92E44"/>
    <w:rsid w:val="00E94F3B"/>
    <w:rsid w:val="00E96175"/>
    <w:rsid w:val="00E9754E"/>
    <w:rsid w:val="00EA0126"/>
    <w:rsid w:val="00EA0C91"/>
    <w:rsid w:val="00EA1F5C"/>
    <w:rsid w:val="00EA31B7"/>
    <w:rsid w:val="00EA3328"/>
    <w:rsid w:val="00EA3B24"/>
    <w:rsid w:val="00EA4742"/>
    <w:rsid w:val="00EA7583"/>
    <w:rsid w:val="00EA75EE"/>
    <w:rsid w:val="00EB0086"/>
    <w:rsid w:val="00EB0919"/>
    <w:rsid w:val="00EB198A"/>
    <w:rsid w:val="00EB1E3D"/>
    <w:rsid w:val="00EB27A2"/>
    <w:rsid w:val="00EB4908"/>
    <w:rsid w:val="00EB5767"/>
    <w:rsid w:val="00EB5844"/>
    <w:rsid w:val="00EB6089"/>
    <w:rsid w:val="00EB6692"/>
    <w:rsid w:val="00ED0137"/>
    <w:rsid w:val="00ED1274"/>
    <w:rsid w:val="00ED1427"/>
    <w:rsid w:val="00ED274A"/>
    <w:rsid w:val="00ED30FA"/>
    <w:rsid w:val="00ED5E4B"/>
    <w:rsid w:val="00ED707F"/>
    <w:rsid w:val="00EE007D"/>
    <w:rsid w:val="00EE035E"/>
    <w:rsid w:val="00EE0421"/>
    <w:rsid w:val="00EE0CFE"/>
    <w:rsid w:val="00EE0F84"/>
    <w:rsid w:val="00EE4039"/>
    <w:rsid w:val="00EE5AFC"/>
    <w:rsid w:val="00EE71F4"/>
    <w:rsid w:val="00EF027A"/>
    <w:rsid w:val="00EF26BF"/>
    <w:rsid w:val="00EF2CCA"/>
    <w:rsid w:val="00EF4BE6"/>
    <w:rsid w:val="00EF6554"/>
    <w:rsid w:val="00EF6953"/>
    <w:rsid w:val="00EF78A6"/>
    <w:rsid w:val="00EF7BA0"/>
    <w:rsid w:val="00F01ED2"/>
    <w:rsid w:val="00F02F9F"/>
    <w:rsid w:val="00F035E5"/>
    <w:rsid w:val="00F0399A"/>
    <w:rsid w:val="00F041DC"/>
    <w:rsid w:val="00F075BD"/>
    <w:rsid w:val="00F1096C"/>
    <w:rsid w:val="00F11A3C"/>
    <w:rsid w:val="00F134DF"/>
    <w:rsid w:val="00F14D59"/>
    <w:rsid w:val="00F14E71"/>
    <w:rsid w:val="00F15726"/>
    <w:rsid w:val="00F16B72"/>
    <w:rsid w:val="00F20267"/>
    <w:rsid w:val="00F2086E"/>
    <w:rsid w:val="00F22B40"/>
    <w:rsid w:val="00F22C79"/>
    <w:rsid w:val="00F23874"/>
    <w:rsid w:val="00F264EC"/>
    <w:rsid w:val="00F27348"/>
    <w:rsid w:val="00F307E8"/>
    <w:rsid w:val="00F30C12"/>
    <w:rsid w:val="00F30F96"/>
    <w:rsid w:val="00F34B1A"/>
    <w:rsid w:val="00F3517E"/>
    <w:rsid w:val="00F351E5"/>
    <w:rsid w:val="00F35D5C"/>
    <w:rsid w:val="00F36520"/>
    <w:rsid w:val="00F4261E"/>
    <w:rsid w:val="00F4387A"/>
    <w:rsid w:val="00F440B3"/>
    <w:rsid w:val="00F502A2"/>
    <w:rsid w:val="00F510F2"/>
    <w:rsid w:val="00F52831"/>
    <w:rsid w:val="00F52FA3"/>
    <w:rsid w:val="00F538F0"/>
    <w:rsid w:val="00F54994"/>
    <w:rsid w:val="00F54AA9"/>
    <w:rsid w:val="00F56530"/>
    <w:rsid w:val="00F57637"/>
    <w:rsid w:val="00F601E2"/>
    <w:rsid w:val="00F60709"/>
    <w:rsid w:val="00F627AF"/>
    <w:rsid w:val="00F63F78"/>
    <w:rsid w:val="00F65DB1"/>
    <w:rsid w:val="00F66501"/>
    <w:rsid w:val="00F70B8A"/>
    <w:rsid w:val="00F722BA"/>
    <w:rsid w:val="00F72FDA"/>
    <w:rsid w:val="00F751E8"/>
    <w:rsid w:val="00F76959"/>
    <w:rsid w:val="00F76D95"/>
    <w:rsid w:val="00F76E1F"/>
    <w:rsid w:val="00F80FF0"/>
    <w:rsid w:val="00F8261F"/>
    <w:rsid w:val="00F84174"/>
    <w:rsid w:val="00F90AB2"/>
    <w:rsid w:val="00F90D70"/>
    <w:rsid w:val="00F91847"/>
    <w:rsid w:val="00F92194"/>
    <w:rsid w:val="00F92A73"/>
    <w:rsid w:val="00F92F9A"/>
    <w:rsid w:val="00F93ECD"/>
    <w:rsid w:val="00F94736"/>
    <w:rsid w:val="00F951AA"/>
    <w:rsid w:val="00F953F7"/>
    <w:rsid w:val="00F95706"/>
    <w:rsid w:val="00F96B72"/>
    <w:rsid w:val="00F96CD2"/>
    <w:rsid w:val="00F97A9F"/>
    <w:rsid w:val="00F97FEF"/>
    <w:rsid w:val="00FA1A28"/>
    <w:rsid w:val="00FA1DB3"/>
    <w:rsid w:val="00FA6916"/>
    <w:rsid w:val="00FA7445"/>
    <w:rsid w:val="00FA7724"/>
    <w:rsid w:val="00FB0D8B"/>
    <w:rsid w:val="00FB18BC"/>
    <w:rsid w:val="00FB406F"/>
    <w:rsid w:val="00FB4829"/>
    <w:rsid w:val="00FB49BD"/>
    <w:rsid w:val="00FB54E4"/>
    <w:rsid w:val="00FC22E7"/>
    <w:rsid w:val="00FC33A0"/>
    <w:rsid w:val="00FC5337"/>
    <w:rsid w:val="00FC65C6"/>
    <w:rsid w:val="00FC67DD"/>
    <w:rsid w:val="00FC6DC9"/>
    <w:rsid w:val="00FD1655"/>
    <w:rsid w:val="00FD2A65"/>
    <w:rsid w:val="00FD487F"/>
    <w:rsid w:val="00FD51EA"/>
    <w:rsid w:val="00FD5F1E"/>
    <w:rsid w:val="00FD6931"/>
    <w:rsid w:val="00FE1DAE"/>
    <w:rsid w:val="00FE20F3"/>
    <w:rsid w:val="00FE5E68"/>
    <w:rsid w:val="00FF1D03"/>
    <w:rsid w:val="00FF20A3"/>
    <w:rsid w:val="00FF3801"/>
    <w:rsid w:val="00FF39B6"/>
    <w:rsid w:val="00FF6988"/>
    <w:rsid w:val="079E77A6"/>
    <w:rsid w:val="0A18B97C"/>
    <w:rsid w:val="0ACC4AEA"/>
    <w:rsid w:val="0FB2A8E0"/>
    <w:rsid w:val="24469782"/>
    <w:rsid w:val="2F55C363"/>
    <w:rsid w:val="45E34493"/>
    <w:rsid w:val="6EF815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ADC6B"/>
  <w15:chartTrackingRefBased/>
  <w15:docId w15:val="{95B3CC74-F2C2-4CF5-8A72-B022CDE7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nl-BE"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uiPriority="1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2"/>
    <w:lsdException w:name="Intense Emphasis" w:uiPriority="13"/>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025"/>
    <w:pPr>
      <w:spacing w:before="60" w:after="60"/>
      <w:ind w:left="357"/>
      <w:jc w:val="left"/>
    </w:pPr>
    <w:rPr>
      <w:lang w:eastAsia="nl-BE"/>
    </w:rPr>
  </w:style>
  <w:style w:type="paragraph" w:styleId="Kop1">
    <w:name w:val="heading 1"/>
    <w:basedOn w:val="Standaard"/>
    <w:next w:val="Standaard"/>
    <w:link w:val="Kop1Char"/>
    <w:uiPriority w:val="9"/>
    <w:qFormat/>
    <w:rsid w:val="00EB4908"/>
    <w:pPr>
      <w:numPr>
        <w:numId w:val="3"/>
      </w:numPr>
      <w:spacing w:before="360" w:after="0"/>
      <w:ind w:left="357" w:hanging="357"/>
      <w:contextualSpacing/>
      <w:outlineLvl w:val="0"/>
    </w:pPr>
    <w:rPr>
      <w:rFonts w:asciiTheme="majorHAnsi" w:hAnsiTheme="majorHAnsi" w:cs="Times New Roman"/>
      <w:b/>
      <w:caps/>
      <w:noProof/>
      <w:color w:val="5D9AA1" w:themeColor="text2"/>
      <w:sz w:val="28"/>
      <w:szCs w:val="50"/>
    </w:rPr>
  </w:style>
  <w:style w:type="paragraph" w:styleId="Kop2">
    <w:name w:val="heading 2"/>
    <w:basedOn w:val="Standaard"/>
    <w:next w:val="Standaard"/>
    <w:link w:val="Kop2Char"/>
    <w:uiPriority w:val="9"/>
    <w:qFormat/>
    <w:rsid w:val="00656D62"/>
    <w:pPr>
      <w:numPr>
        <w:numId w:val="4"/>
      </w:numPr>
      <w:spacing w:before="120" w:after="0"/>
      <w:ind w:left="357" w:hanging="357"/>
      <w:contextualSpacing/>
      <w:outlineLvl w:val="1"/>
    </w:pPr>
    <w:rPr>
      <w:rFonts w:asciiTheme="majorHAnsi" w:hAnsiTheme="majorHAnsi" w:cs="Times New Roman"/>
      <w:b/>
      <w:caps/>
      <w:color w:val="auto"/>
      <w:sz w:val="28"/>
      <w:szCs w:val="42"/>
    </w:rPr>
  </w:style>
  <w:style w:type="paragraph" w:styleId="Kop3">
    <w:name w:val="heading 3"/>
    <w:basedOn w:val="Standaard"/>
    <w:next w:val="Standaard"/>
    <w:link w:val="Kop3Char"/>
    <w:uiPriority w:val="9"/>
    <w:qFormat/>
    <w:rsid w:val="00EB4908"/>
    <w:pPr>
      <w:numPr>
        <w:numId w:val="5"/>
      </w:numPr>
      <w:spacing w:before="120" w:after="0"/>
      <w:ind w:left="357" w:hanging="357"/>
      <w:contextualSpacing/>
      <w:outlineLvl w:val="2"/>
    </w:pPr>
    <w:rPr>
      <w:rFonts w:asciiTheme="majorHAnsi" w:hAnsiTheme="majorHAnsi" w:cs="Times New Roman"/>
      <w:caps/>
      <w:color w:val="5D9AA1" w:themeColor="text2"/>
      <w:sz w:val="24"/>
      <w:szCs w:val="34"/>
    </w:rPr>
  </w:style>
  <w:style w:type="paragraph" w:styleId="Kop4">
    <w:name w:val="heading 4"/>
    <w:basedOn w:val="Standaard"/>
    <w:next w:val="Standaard"/>
    <w:link w:val="Kop4Char"/>
    <w:uiPriority w:val="9"/>
    <w:qFormat/>
    <w:rsid w:val="00EB4908"/>
    <w:pPr>
      <w:keepNext/>
      <w:keepLines/>
      <w:numPr>
        <w:numId w:val="6"/>
      </w:numPr>
      <w:spacing w:before="120" w:after="0"/>
      <w:ind w:left="357" w:hanging="357"/>
      <w:contextualSpacing/>
      <w:outlineLvl w:val="3"/>
    </w:pPr>
    <w:rPr>
      <w:rFonts w:asciiTheme="majorHAnsi" w:eastAsiaTheme="majorEastAsia" w:hAnsiTheme="majorHAnsi" w:cstheme="majorBidi"/>
      <w:bCs/>
      <w:iCs/>
      <w:caps/>
      <w:color w:val="auto"/>
      <w:sz w:val="24"/>
      <w:szCs w:val="28"/>
    </w:rPr>
  </w:style>
  <w:style w:type="paragraph" w:styleId="Kop5">
    <w:name w:val="heading 5"/>
    <w:basedOn w:val="Standaard"/>
    <w:next w:val="Standaard"/>
    <w:link w:val="Kop5Char"/>
    <w:uiPriority w:val="9"/>
    <w:rsid w:val="008557D4"/>
    <w:pPr>
      <w:keepNext/>
      <w:keepLines/>
      <w:spacing w:line="240" w:lineRule="auto"/>
      <w:outlineLvl w:val="4"/>
    </w:pPr>
    <w:rPr>
      <w:rFonts w:eastAsiaTheme="majorEastAsia" w:cstheme="majorBidi"/>
      <w:color w:val="8AB7BC" w:themeColor="background2"/>
      <w:sz w:val="28"/>
      <w:szCs w:val="28"/>
    </w:rPr>
  </w:style>
  <w:style w:type="paragraph" w:styleId="Kop6">
    <w:name w:val="heading 6"/>
    <w:basedOn w:val="Standaard"/>
    <w:next w:val="Standaard"/>
    <w:link w:val="Kop6Char"/>
    <w:uiPriority w:val="9"/>
    <w:rsid w:val="008557D4"/>
    <w:pPr>
      <w:outlineLvl w:val="5"/>
    </w:pPr>
    <w:rPr>
      <w:sz w:val="28"/>
      <w:szCs w:val="28"/>
    </w:rPr>
  </w:style>
  <w:style w:type="paragraph" w:styleId="Kop7">
    <w:name w:val="heading 7"/>
    <w:basedOn w:val="Standaard"/>
    <w:next w:val="Standaard"/>
    <w:link w:val="Kop7Char"/>
    <w:uiPriority w:val="9"/>
    <w:semiHidden/>
    <w:qFormat/>
    <w:locked/>
    <w:rsid w:val="0031698D"/>
    <w:pPr>
      <w:keepNext/>
      <w:keepLines/>
      <w:spacing w:before="40" w:after="0"/>
      <w:outlineLvl w:val="6"/>
    </w:pPr>
    <w:rPr>
      <w:rFonts w:asciiTheme="majorHAnsi" w:eastAsiaTheme="majorEastAsia" w:hAnsiTheme="majorHAnsi" w:cstheme="majorBidi"/>
      <w:i/>
      <w:iCs/>
      <w:color w:val="2E4C5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908"/>
    <w:rPr>
      <w:rFonts w:asciiTheme="majorHAnsi" w:hAnsiTheme="majorHAnsi" w:cs="Times New Roman"/>
      <w:b/>
      <w:caps/>
      <w:noProof/>
      <w:color w:val="5D9AA1" w:themeColor="text2"/>
      <w:sz w:val="28"/>
      <w:szCs w:val="50"/>
      <w:lang w:eastAsia="nl-BE"/>
    </w:rPr>
  </w:style>
  <w:style w:type="character" w:customStyle="1" w:styleId="Kop2Char">
    <w:name w:val="Kop 2 Char"/>
    <w:basedOn w:val="Standaardalinea-lettertype"/>
    <w:link w:val="Kop2"/>
    <w:uiPriority w:val="9"/>
    <w:rsid w:val="00656D62"/>
    <w:rPr>
      <w:rFonts w:asciiTheme="majorHAnsi" w:hAnsiTheme="majorHAnsi" w:cs="Times New Roman"/>
      <w:b/>
      <w:caps/>
      <w:color w:val="auto"/>
      <w:sz w:val="28"/>
      <w:szCs w:val="42"/>
      <w:lang w:eastAsia="nl-BE"/>
    </w:rPr>
  </w:style>
  <w:style w:type="character" w:customStyle="1" w:styleId="Kop3Char">
    <w:name w:val="Kop 3 Char"/>
    <w:basedOn w:val="Standaardalinea-lettertype"/>
    <w:link w:val="Kop3"/>
    <w:uiPriority w:val="9"/>
    <w:rsid w:val="00EB4908"/>
    <w:rPr>
      <w:rFonts w:asciiTheme="majorHAnsi" w:hAnsiTheme="majorHAnsi" w:cs="Times New Roman"/>
      <w:caps/>
      <w:color w:val="5D9AA1" w:themeColor="text2"/>
      <w:sz w:val="24"/>
      <w:szCs w:val="34"/>
      <w:lang w:eastAsia="nl-BE"/>
    </w:rPr>
  </w:style>
  <w:style w:type="paragraph" w:styleId="Geenafstand">
    <w:name w:val="No Spacing"/>
    <w:link w:val="GeenafstandChar"/>
    <w:uiPriority w:val="1"/>
    <w:rsid w:val="008557D4"/>
    <w:pPr>
      <w:spacing w:before="0"/>
    </w:pPr>
    <w:rPr>
      <w:sz w:val="22"/>
      <w:szCs w:val="22"/>
    </w:rPr>
  </w:style>
  <w:style w:type="paragraph" w:styleId="Lijstalinea">
    <w:name w:val="List Paragraph"/>
    <w:basedOn w:val="Standaard"/>
    <w:uiPriority w:val="34"/>
    <w:qFormat/>
    <w:rsid w:val="00580D24"/>
    <w:pPr>
      <w:contextualSpacing/>
    </w:pPr>
    <w:rPr>
      <w:rFonts w:asciiTheme="majorHAnsi" w:hAnsiTheme="majorHAnsi"/>
    </w:rPr>
  </w:style>
  <w:style w:type="character" w:styleId="Hyperlink">
    <w:name w:val="Hyperlink"/>
    <w:basedOn w:val="Standaardalinea-lettertype"/>
    <w:uiPriority w:val="99"/>
    <w:qFormat/>
    <w:rsid w:val="00582901"/>
    <w:rPr>
      <w:rFonts w:asciiTheme="minorHAnsi" w:hAnsiTheme="minorHAnsi"/>
      <w:b w:val="0"/>
      <w:i w:val="0"/>
      <w:color w:val="5D9AA1" w:themeColor="text2"/>
      <w:sz w:val="20"/>
      <w:u w:val="single" w:color="5D9AA1" w:themeColor="text2"/>
    </w:rPr>
  </w:style>
  <w:style w:type="paragraph" w:customStyle="1" w:styleId="Link">
    <w:name w:val="Link"/>
    <w:basedOn w:val="Geenafstand"/>
    <w:link w:val="LinkChar"/>
    <w:uiPriority w:val="29"/>
    <w:semiHidden/>
    <w:locked/>
    <w:rsid w:val="00D77E0C"/>
    <w:rPr>
      <w:szCs w:val="18"/>
      <w:u w:val="single" w:color="8AB7BC" w:themeColor="background2"/>
    </w:rPr>
  </w:style>
  <w:style w:type="character" w:customStyle="1" w:styleId="Kop4Char">
    <w:name w:val="Kop 4 Char"/>
    <w:basedOn w:val="Standaardalinea-lettertype"/>
    <w:link w:val="Kop4"/>
    <w:uiPriority w:val="9"/>
    <w:rsid w:val="00EB4908"/>
    <w:rPr>
      <w:rFonts w:asciiTheme="majorHAnsi" w:eastAsiaTheme="majorEastAsia" w:hAnsiTheme="majorHAnsi" w:cstheme="majorBidi"/>
      <w:bCs/>
      <w:iCs/>
      <w:caps/>
      <w:color w:val="auto"/>
      <w:sz w:val="24"/>
      <w:szCs w:val="28"/>
      <w:lang w:eastAsia="nl-BE"/>
    </w:rPr>
  </w:style>
  <w:style w:type="character" w:customStyle="1" w:styleId="GeenafstandChar">
    <w:name w:val="Geen afstand Char"/>
    <w:basedOn w:val="Standaardalinea-lettertype"/>
    <w:link w:val="Geenafstand"/>
    <w:uiPriority w:val="1"/>
    <w:rsid w:val="008557D4"/>
    <w:rPr>
      <w:sz w:val="22"/>
      <w:szCs w:val="22"/>
    </w:rPr>
  </w:style>
  <w:style w:type="character" w:customStyle="1" w:styleId="LinkChar">
    <w:name w:val="Link Char"/>
    <w:basedOn w:val="GeenafstandChar"/>
    <w:link w:val="Link"/>
    <w:uiPriority w:val="29"/>
    <w:semiHidden/>
    <w:rsid w:val="00D77E0C"/>
    <w:rPr>
      <w:sz w:val="22"/>
      <w:szCs w:val="18"/>
      <w:u w:val="single" w:color="8AB7BC" w:themeColor="background2"/>
    </w:rPr>
  </w:style>
  <w:style w:type="character" w:customStyle="1" w:styleId="Kop5Char">
    <w:name w:val="Kop 5 Char"/>
    <w:basedOn w:val="Standaardalinea-lettertype"/>
    <w:link w:val="Kop5"/>
    <w:uiPriority w:val="9"/>
    <w:rsid w:val="008557D4"/>
    <w:rPr>
      <w:rFonts w:eastAsiaTheme="majorEastAsia" w:cstheme="majorBidi"/>
      <w:color w:val="8AB7BC" w:themeColor="background2"/>
      <w:sz w:val="28"/>
      <w:szCs w:val="28"/>
    </w:rPr>
  </w:style>
  <w:style w:type="table" w:styleId="Tabelraster">
    <w:name w:val="Table Grid"/>
    <w:basedOn w:val="Standaardtabel"/>
    <w:uiPriority w:val="59"/>
    <w:rsid w:val="00D77E0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7E0C"/>
    <w:pPr>
      <w:spacing w:line="240" w:lineRule="auto"/>
    </w:p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pPr>
        <w:spacing w:before="0" w:after="0" w:line="240" w:lineRule="auto"/>
      </w:pPr>
      <w:rPr>
        <w:b/>
        <w:bCs/>
        <w:color w:val="FFFFFF" w:themeColor="background1"/>
      </w:rPr>
      <w:tblPr/>
      <w:tcPr>
        <w:shd w:val="clear" w:color="auto" w:fill="F05133" w:themeFill="accent6"/>
      </w:tcPr>
    </w:tblStylePr>
    <w:tblStylePr w:type="lastRow">
      <w:pPr>
        <w:spacing w:before="0" w:after="0" w:line="240" w:lineRule="auto"/>
      </w:pPr>
      <w:rPr>
        <w:b/>
        <w:bCs/>
      </w:rPr>
      <w:tblPr/>
      <w:tcPr>
        <w:tcBorders>
          <w:top w:val="double" w:sz="6" w:space="0" w:color="F05133" w:themeColor="accent6"/>
          <w:left w:val="single" w:sz="8" w:space="0" w:color="F05133" w:themeColor="accent6"/>
          <w:bottom w:val="single" w:sz="8" w:space="0" w:color="F05133" w:themeColor="accent6"/>
          <w:right w:val="single" w:sz="8" w:space="0" w:color="F05133" w:themeColor="accent6"/>
        </w:tcBorders>
      </w:tcPr>
    </w:tblStylePr>
    <w:tblStylePr w:type="firstCol">
      <w:rPr>
        <w:b/>
        <w:bCs/>
      </w:rPr>
    </w:tblStylePr>
    <w:tblStylePr w:type="lastCol">
      <w:rPr>
        <w:b/>
        <w:bCs/>
      </w:rPr>
    </w:tblStylePr>
    <w:tblStylePr w:type="band1Vert">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tblStylePr w:type="band1Horz">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style>
  <w:style w:type="paragraph" w:styleId="Kopvaninhoudsopgave">
    <w:name w:val="TOC Heading"/>
    <w:basedOn w:val="Kop1"/>
    <w:next w:val="Standaard"/>
    <w:uiPriority w:val="39"/>
    <w:semiHidden/>
    <w:unhideWhenUsed/>
    <w:qFormat/>
    <w:rsid w:val="00D77E0C"/>
    <w:pPr>
      <w:keepNext/>
      <w:keepLines/>
      <w:spacing w:before="480"/>
      <w:outlineLvl w:val="9"/>
    </w:pPr>
    <w:rPr>
      <w:rFonts w:eastAsiaTheme="majorEastAsia" w:cstheme="majorBidi"/>
      <w:b w:val="0"/>
      <w:bCs/>
      <w:noProof w:val="0"/>
      <w:color w:val="457278" w:themeColor="accent1" w:themeShade="BF"/>
    </w:rPr>
  </w:style>
  <w:style w:type="paragraph" w:styleId="Ballontekst">
    <w:name w:val="Balloon Text"/>
    <w:basedOn w:val="Standaard"/>
    <w:link w:val="BallontekstChar"/>
    <w:uiPriority w:val="99"/>
    <w:semiHidden/>
    <w:unhideWhenUsed/>
    <w:rsid w:val="00D77E0C"/>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E0C"/>
    <w:rPr>
      <w:rFonts w:ascii="Tahoma" w:hAnsi="Tahoma" w:cs="Tahoma"/>
      <w:sz w:val="16"/>
      <w:szCs w:val="16"/>
    </w:rPr>
  </w:style>
  <w:style w:type="paragraph" w:styleId="Bijschrift">
    <w:name w:val="caption"/>
    <w:basedOn w:val="Standaard"/>
    <w:next w:val="Standaard"/>
    <w:link w:val="BijschriftChar"/>
    <w:uiPriority w:val="35"/>
    <w:rsid w:val="00AC3370"/>
    <w:pPr>
      <w:keepNext/>
      <w:spacing w:line="240" w:lineRule="auto"/>
    </w:pPr>
    <w:rPr>
      <w:bCs/>
      <w:i/>
    </w:rPr>
  </w:style>
  <w:style w:type="character" w:customStyle="1" w:styleId="Kop6Char">
    <w:name w:val="Kop 6 Char"/>
    <w:basedOn w:val="Standaardalinea-lettertype"/>
    <w:link w:val="Kop6"/>
    <w:uiPriority w:val="9"/>
    <w:rsid w:val="008557D4"/>
    <w:rPr>
      <w:sz w:val="28"/>
      <w:szCs w:val="28"/>
    </w:rPr>
  </w:style>
  <w:style w:type="paragraph" w:styleId="Koptekst">
    <w:name w:val="header"/>
    <w:basedOn w:val="Standaard"/>
    <w:link w:val="KoptekstChar"/>
    <w:uiPriority w:val="99"/>
    <w:unhideWhenUsed/>
    <w:rsid w:val="00351ED6"/>
    <w:pPr>
      <w:tabs>
        <w:tab w:val="center" w:pos="4536"/>
        <w:tab w:val="right" w:pos="9072"/>
      </w:tabs>
      <w:spacing w:before="0" w:line="240" w:lineRule="auto"/>
    </w:pPr>
  </w:style>
  <w:style w:type="character" w:styleId="Nadruk">
    <w:name w:val="Emphasis"/>
    <w:basedOn w:val="Standaardalinea-lettertype"/>
    <w:uiPriority w:val="12"/>
    <w:rsid w:val="00630509"/>
    <w:rPr>
      <w:color w:val="5D9AA1" w:themeColor="text2"/>
    </w:rPr>
  </w:style>
  <w:style w:type="character" w:customStyle="1" w:styleId="BijschriftChar">
    <w:name w:val="Bijschrift Char"/>
    <w:basedOn w:val="Standaardalinea-lettertype"/>
    <w:link w:val="Bijschrift"/>
    <w:uiPriority w:val="35"/>
    <w:rsid w:val="00AC3370"/>
    <w:rPr>
      <w:bCs/>
      <w:i/>
      <w:sz w:val="22"/>
      <w:szCs w:val="22"/>
    </w:rPr>
  </w:style>
  <w:style w:type="character" w:customStyle="1" w:styleId="KoptekstChar">
    <w:name w:val="Koptekst Char"/>
    <w:basedOn w:val="Standaardalinea-lettertype"/>
    <w:link w:val="Koptekst"/>
    <w:uiPriority w:val="99"/>
    <w:rsid w:val="00351ED6"/>
    <w:rPr>
      <w:sz w:val="22"/>
      <w:szCs w:val="22"/>
    </w:rPr>
  </w:style>
  <w:style w:type="paragraph" w:styleId="Titel">
    <w:name w:val="Title"/>
    <w:basedOn w:val="Standaard"/>
    <w:next w:val="Standaard"/>
    <w:link w:val="TitelChar"/>
    <w:uiPriority w:val="10"/>
    <w:qFormat/>
    <w:rsid w:val="00EB4908"/>
    <w:pPr>
      <w:spacing w:before="360" w:after="0"/>
      <w:ind w:left="0"/>
    </w:pPr>
    <w:rPr>
      <w:rFonts w:asciiTheme="majorHAnsi" w:hAnsiTheme="majorHAnsi"/>
      <w:b/>
      <w:color w:val="5D9AA1" w:themeColor="text2"/>
      <w:sz w:val="36"/>
      <w:szCs w:val="56"/>
    </w:rPr>
  </w:style>
  <w:style w:type="character" w:customStyle="1" w:styleId="TitelChar">
    <w:name w:val="Titel Char"/>
    <w:basedOn w:val="Standaardalinea-lettertype"/>
    <w:link w:val="Titel"/>
    <w:uiPriority w:val="10"/>
    <w:rsid w:val="00EB4908"/>
    <w:rPr>
      <w:rFonts w:asciiTheme="majorHAnsi" w:hAnsiTheme="majorHAnsi"/>
      <w:b/>
      <w:color w:val="5D9AA1" w:themeColor="text2"/>
      <w:sz w:val="36"/>
      <w:szCs w:val="56"/>
      <w:lang w:eastAsia="nl-BE"/>
    </w:rPr>
  </w:style>
  <w:style w:type="character" w:styleId="Tekstvantijdelijkeaanduiding">
    <w:name w:val="Placeholder Text"/>
    <w:basedOn w:val="Standaardalinea-lettertype"/>
    <w:uiPriority w:val="99"/>
    <w:semiHidden/>
    <w:rsid w:val="00D77E0C"/>
    <w:rPr>
      <w:color w:val="808080"/>
    </w:rPr>
  </w:style>
  <w:style w:type="character" w:styleId="Intensievebenadrukking">
    <w:name w:val="Intense Emphasis"/>
    <w:basedOn w:val="Standaardalinea-lettertype"/>
    <w:uiPriority w:val="13"/>
    <w:rsid w:val="005E561B"/>
    <w:rPr>
      <w:i/>
      <w:iCs/>
      <w:color w:val="5D9AA1" w:themeColor="text2"/>
    </w:rPr>
  </w:style>
  <w:style w:type="character" w:styleId="Intensieveverwijzing">
    <w:name w:val="Intense Reference"/>
    <w:basedOn w:val="Standaardalinea-lettertype"/>
    <w:uiPriority w:val="32"/>
    <w:locked/>
    <w:rsid w:val="005E561B"/>
    <w:rPr>
      <w:b/>
      <w:bCs/>
      <w:smallCaps/>
      <w:color w:val="5D9AA1" w:themeColor="text2"/>
      <w:spacing w:val="5"/>
    </w:rPr>
  </w:style>
  <w:style w:type="paragraph" w:styleId="Voettekst">
    <w:name w:val="footer"/>
    <w:basedOn w:val="Standaard"/>
    <w:link w:val="VoettekstChar"/>
    <w:uiPriority w:val="99"/>
    <w:unhideWhenUsed/>
    <w:rsid w:val="00D77E0C"/>
    <w:pPr>
      <w:tabs>
        <w:tab w:val="center" w:pos="4536"/>
        <w:tab w:val="right" w:pos="9072"/>
      </w:tabs>
      <w:spacing w:before="0" w:line="240" w:lineRule="auto"/>
    </w:pPr>
    <w:rPr>
      <w:sz w:val="18"/>
    </w:rPr>
  </w:style>
  <w:style w:type="character" w:customStyle="1" w:styleId="VoettekstChar">
    <w:name w:val="Voettekst Char"/>
    <w:basedOn w:val="Standaardalinea-lettertype"/>
    <w:link w:val="Voettekst"/>
    <w:uiPriority w:val="99"/>
    <w:rsid w:val="00D77E0C"/>
    <w:rPr>
      <w:sz w:val="18"/>
    </w:rPr>
  </w:style>
  <w:style w:type="character" w:styleId="GevolgdeHyperlink">
    <w:name w:val="FollowedHyperlink"/>
    <w:basedOn w:val="Standaardalinea-lettertype"/>
    <w:uiPriority w:val="99"/>
    <w:semiHidden/>
    <w:unhideWhenUsed/>
    <w:rsid w:val="00D77E0C"/>
    <w:rPr>
      <w:color w:val="980069" w:themeColor="followedHyperlink"/>
      <w:u w:val="single"/>
    </w:rPr>
  </w:style>
  <w:style w:type="paragraph" w:styleId="Citaat">
    <w:name w:val="Quote"/>
    <w:basedOn w:val="Standaard"/>
    <w:next w:val="Standaard"/>
    <w:link w:val="CitaatChar"/>
    <w:uiPriority w:val="29"/>
    <w:rsid w:val="00D77E0C"/>
    <w:pPr>
      <w:ind w:left="726"/>
    </w:pPr>
    <w:rPr>
      <w:i/>
      <w:iCs/>
    </w:rPr>
  </w:style>
  <w:style w:type="character" w:customStyle="1" w:styleId="CitaatChar">
    <w:name w:val="Citaat Char"/>
    <w:basedOn w:val="Standaardalinea-lettertype"/>
    <w:link w:val="Citaat"/>
    <w:uiPriority w:val="29"/>
    <w:rsid w:val="00D77E0C"/>
    <w:rPr>
      <w:i/>
      <w:iCs/>
    </w:rPr>
  </w:style>
  <w:style w:type="numbering" w:customStyle="1" w:styleId="NIETGEBRUIKEN-OUDEOPSOMMING">
    <w:name w:val="NIET GEBRUIKEN - OUDE OPSOMMING"/>
    <w:uiPriority w:val="99"/>
    <w:locked/>
    <w:rsid w:val="00CC4D67"/>
    <w:pPr>
      <w:numPr>
        <w:numId w:val="2"/>
      </w:numPr>
    </w:pPr>
  </w:style>
  <w:style w:type="table" w:styleId="Lichtelijst-accent5">
    <w:name w:val="Light List Accent 5"/>
    <w:basedOn w:val="Standaardtabel"/>
    <w:uiPriority w:val="61"/>
    <w:rsid w:val="00D77E0C"/>
    <w:pPr>
      <w:spacing w:before="0" w:line="240" w:lineRule="auto"/>
    </w:pPr>
    <w:tblPr>
      <w:tblStyleRowBandSize w:val="1"/>
      <w:tblStyleColBandSize w:val="1"/>
      <w:tblBorders>
        <w:top w:val="single" w:sz="8" w:space="0" w:color="DE7C00" w:themeColor="accent5"/>
        <w:left w:val="single" w:sz="8" w:space="0" w:color="DE7C00" w:themeColor="accent5"/>
        <w:bottom w:val="single" w:sz="8" w:space="0" w:color="DE7C00" w:themeColor="accent5"/>
        <w:right w:val="single" w:sz="8" w:space="0" w:color="DE7C00" w:themeColor="accent5"/>
      </w:tblBorders>
    </w:tblPr>
    <w:tblStylePr w:type="firstRow">
      <w:pPr>
        <w:spacing w:before="0" w:after="0" w:line="240" w:lineRule="auto"/>
      </w:pPr>
      <w:rPr>
        <w:b/>
        <w:bCs/>
        <w:color w:val="FFFFFF" w:themeColor="background1"/>
      </w:rPr>
      <w:tblPr/>
      <w:tcPr>
        <w:shd w:val="clear" w:color="auto" w:fill="DE7C00" w:themeFill="accent5"/>
      </w:tcPr>
    </w:tblStylePr>
    <w:tblStylePr w:type="lastRow">
      <w:pPr>
        <w:spacing w:before="0" w:after="0" w:line="240" w:lineRule="auto"/>
      </w:pPr>
      <w:rPr>
        <w:b/>
        <w:bCs/>
      </w:rPr>
      <w:tblPr/>
      <w:tcPr>
        <w:tcBorders>
          <w:top w:val="double" w:sz="6" w:space="0" w:color="DE7C00" w:themeColor="accent5"/>
          <w:left w:val="single" w:sz="8" w:space="0" w:color="DE7C00" w:themeColor="accent5"/>
          <w:bottom w:val="single" w:sz="8" w:space="0" w:color="DE7C00" w:themeColor="accent5"/>
          <w:right w:val="single" w:sz="8" w:space="0" w:color="DE7C00" w:themeColor="accent5"/>
        </w:tcBorders>
      </w:tcPr>
    </w:tblStylePr>
    <w:tblStylePr w:type="firstCol">
      <w:rPr>
        <w:b/>
        <w:bCs/>
      </w:rPr>
    </w:tblStylePr>
    <w:tblStylePr w:type="lastCol">
      <w:rPr>
        <w:b/>
        <w:bCs/>
      </w:rPr>
    </w:tblStylePr>
    <w:tblStylePr w:type="band1Vert">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tblStylePr w:type="band1Horz">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style>
  <w:style w:type="table" w:styleId="Lichtelijst">
    <w:name w:val="Light List"/>
    <w:basedOn w:val="Standaardtabel"/>
    <w:uiPriority w:val="61"/>
    <w:rsid w:val="00D77E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Kleurrijkelijst">
    <w:name w:val="Colorful List"/>
    <w:basedOn w:val="Standaardtabel"/>
    <w:uiPriority w:val="72"/>
    <w:rsid w:val="00D77E0C"/>
    <w:pPr>
      <w:spacing w:before="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emiddeldelijst1-accent6">
    <w:name w:val="Medium List 1 Accent 6"/>
    <w:aliases w:val="ISOPROC"/>
    <w:basedOn w:val="Standaardtabel"/>
    <w:uiPriority w:val="65"/>
    <w:rsid w:val="00D77E0C"/>
    <w:pPr>
      <w:spacing w:before="40" w:after="40" w:line="240" w:lineRule="auto"/>
      <w:jc w:val="left"/>
    </w:pPr>
    <w:tblPr>
      <w:tblStyleRowBandSize w:val="1"/>
      <w:tblStyleColBandSize w:val="1"/>
      <w:tblInd w:w="57" w:type="dxa"/>
      <w:tblBorders>
        <w:top w:val="single" w:sz="48" w:space="0" w:color="FFFFFF" w:themeColor="background1"/>
        <w:bottom w:val="single" w:sz="8" w:space="0" w:color="F05133" w:themeColor="accent6"/>
      </w:tblBorders>
      <w:tblCellMar>
        <w:left w:w="57" w:type="dxa"/>
        <w:right w:w="0" w:type="dxa"/>
      </w:tblCellMar>
    </w:tblPr>
    <w:tcPr>
      <w:vAlign w:val="center"/>
    </w:tcPr>
    <w:tblStylePr w:type="firstRow">
      <w:pPr>
        <w:wordWrap/>
        <w:spacing w:beforeLines="0" w:beforeAutospacing="0" w:afterLines="0" w:afterAutospacing="0" w:line="23" w:lineRule="atLeast"/>
        <w:jc w:val="left"/>
      </w:pPr>
      <w:rPr>
        <w:rFonts w:asciiTheme="majorHAnsi" w:eastAsiaTheme="majorEastAsia" w:hAnsiTheme="majorHAnsi" w:cstheme="majorBidi"/>
        <w:color w:val="5D9AA1" w:themeColor="text2"/>
      </w:rPr>
      <w:tblPr/>
      <w:tcPr>
        <w:tcBorders>
          <w:top w:val="single" w:sz="48" w:space="0" w:color="FFFFFF" w:themeColor="background1"/>
          <w:bottom w:val="single" w:sz="8" w:space="0" w:color="F05133" w:themeColor="accent6"/>
        </w:tcBorders>
      </w:tcPr>
    </w:tblStylePr>
    <w:tblStylePr w:type="lastRow">
      <w:pPr>
        <w:jc w:val="left"/>
      </w:pPr>
      <w:rPr>
        <w:b/>
        <w:bCs/>
        <w:color w:val="5D9AA1" w:themeColor="text2"/>
      </w:rPr>
      <w:tblPr/>
      <w:tcPr>
        <w:tcBorders>
          <w:top w:val="single" w:sz="8" w:space="0" w:color="F05133" w:themeColor="accent6"/>
          <w:bottom w:val="single" w:sz="8" w:space="0" w:color="F05133" w:themeColor="accent6"/>
        </w:tcBorders>
      </w:tcPr>
    </w:tblStylePr>
    <w:tblStylePr w:type="firstCol">
      <w:pPr>
        <w:jc w:val="left"/>
      </w:pPr>
      <w:rPr>
        <w:b/>
        <w:bCs/>
      </w:rPr>
    </w:tblStylePr>
    <w:tblStylePr w:type="lastCol">
      <w:pPr>
        <w:jc w:val="left"/>
      </w:pPr>
      <w:rPr>
        <w:b/>
        <w:bCs/>
      </w:rPr>
      <w:tblPr/>
      <w:tcPr>
        <w:tcBorders>
          <w:top w:val="single" w:sz="48" w:space="0" w:color="FFFFFF" w:themeColor="background1"/>
          <w:bottom w:val="single" w:sz="8" w:space="0" w:color="F05133" w:themeColor="accent6"/>
        </w:tcBorders>
      </w:tcPr>
    </w:tblStylePr>
    <w:tblStylePr w:type="band1Vert">
      <w:tblPr/>
      <w:tcPr>
        <w:shd w:val="clear" w:color="auto" w:fill="FBD3CC" w:themeFill="accent6" w:themeFillTint="3F"/>
      </w:tcPr>
    </w:tblStylePr>
    <w:tblStylePr w:type="band1Horz">
      <w:pPr>
        <w:wordWrap/>
        <w:spacing w:beforeLines="0" w:beforeAutospacing="0" w:afterLines="0" w:afterAutospacing="0" w:line="23" w:lineRule="atLeast"/>
        <w:jc w:val="left"/>
      </w:pPr>
      <w:rPr>
        <w:rFonts w:asciiTheme="minorHAnsi" w:hAnsiTheme="minorHAnsi"/>
      </w:rPr>
      <w:tblPr/>
      <w:tcPr>
        <w:shd w:val="clear" w:color="auto" w:fill="FBD3CC" w:themeFill="accent6" w:themeFillTint="3F"/>
      </w:tcPr>
    </w:tblStylePr>
    <w:tblStylePr w:type="band2Horz">
      <w:pPr>
        <w:wordWrap/>
        <w:spacing w:beforeLines="20" w:beforeAutospacing="0" w:afterLines="0" w:afterAutospacing="0" w:line="23" w:lineRule="atLeast"/>
        <w:jc w:val="left"/>
      </w:pPr>
    </w:tblStylePr>
  </w:style>
  <w:style w:type="table" w:styleId="Lichtearcering-accent6">
    <w:name w:val="Light Shading Accent 6"/>
    <w:basedOn w:val="Standaardtabel"/>
    <w:uiPriority w:val="60"/>
    <w:rsid w:val="00D77E0C"/>
    <w:pPr>
      <w:spacing w:before="0" w:line="240" w:lineRule="auto"/>
    </w:pPr>
    <w:rPr>
      <w:color w:val="CA2C0F" w:themeColor="accent6" w:themeShade="BF"/>
    </w:rPr>
    <w:tblPr>
      <w:tblStyleRowBandSize w:val="1"/>
      <w:tblStyleColBandSize w:val="1"/>
      <w:tblBorders>
        <w:top w:val="single" w:sz="8" w:space="0" w:color="F05133" w:themeColor="accent6"/>
        <w:bottom w:val="single" w:sz="8" w:space="0" w:color="F05133" w:themeColor="accent6"/>
      </w:tblBorders>
    </w:tblPr>
    <w:tblStylePr w:type="fir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la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left w:val="nil"/>
          <w:right w:val="nil"/>
          <w:insideH w:val="nil"/>
          <w:insideV w:val="nil"/>
        </w:tcBorders>
        <w:shd w:val="clear" w:color="auto" w:fill="FBD3CC" w:themeFill="accent6" w:themeFillTint="3F"/>
      </w:tcPr>
    </w:tblStylePr>
  </w:style>
  <w:style w:type="table" w:styleId="Lichtearcering-accent5">
    <w:name w:val="Light Shading Accent 5"/>
    <w:basedOn w:val="Standaardtabel"/>
    <w:uiPriority w:val="60"/>
    <w:rsid w:val="00D77E0C"/>
    <w:pPr>
      <w:spacing w:before="0" w:line="240" w:lineRule="auto"/>
    </w:pPr>
    <w:rPr>
      <w:color w:val="A65C00" w:themeColor="accent5" w:themeShade="BF"/>
    </w:rPr>
    <w:tblPr>
      <w:tblStyleRowBandSize w:val="1"/>
      <w:tblStyleColBandSize w:val="1"/>
      <w:tblBorders>
        <w:top w:val="single" w:sz="8" w:space="0" w:color="DE7C00" w:themeColor="accent5"/>
        <w:bottom w:val="single" w:sz="8" w:space="0" w:color="DE7C00" w:themeColor="accent5"/>
      </w:tblBorders>
    </w:tblPr>
    <w:tblStylePr w:type="fir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la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7" w:themeFill="accent5" w:themeFillTint="3F"/>
      </w:tcPr>
    </w:tblStylePr>
    <w:tblStylePr w:type="band1Horz">
      <w:tblPr/>
      <w:tcPr>
        <w:tcBorders>
          <w:left w:val="nil"/>
          <w:right w:val="nil"/>
          <w:insideH w:val="nil"/>
          <w:insideV w:val="nil"/>
        </w:tcBorders>
        <w:shd w:val="clear" w:color="auto" w:fill="FFDFB7" w:themeFill="accent5" w:themeFillTint="3F"/>
      </w:tcPr>
    </w:tblStylePr>
  </w:style>
  <w:style w:type="table" w:styleId="Lichtearcering-accent4">
    <w:name w:val="Light Shading Accent 4"/>
    <w:basedOn w:val="Standaardtabel"/>
    <w:uiPriority w:val="60"/>
    <w:rsid w:val="00D77E0C"/>
    <w:pPr>
      <w:spacing w:before="0" w:line="240" w:lineRule="auto"/>
    </w:pPr>
    <w:rPr>
      <w:color w:val="DA9E00" w:themeColor="accent4" w:themeShade="BF"/>
    </w:rPr>
    <w:tblPr>
      <w:tblStyleRowBandSize w:val="1"/>
      <w:tblStyleColBandSize w:val="1"/>
      <w:tblBorders>
        <w:top w:val="single" w:sz="8" w:space="0" w:color="FFC425" w:themeColor="accent4"/>
        <w:bottom w:val="single" w:sz="8" w:space="0" w:color="FFC425" w:themeColor="accent4"/>
      </w:tblBorders>
    </w:tblPr>
    <w:tblStylePr w:type="fir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la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9" w:themeFill="accent4" w:themeFillTint="3F"/>
      </w:tcPr>
    </w:tblStylePr>
    <w:tblStylePr w:type="band1Horz">
      <w:tblPr/>
      <w:tcPr>
        <w:tcBorders>
          <w:left w:val="nil"/>
          <w:right w:val="nil"/>
          <w:insideH w:val="nil"/>
          <w:insideV w:val="nil"/>
        </w:tcBorders>
        <w:shd w:val="clear" w:color="auto" w:fill="FFF0C9" w:themeFill="accent4" w:themeFillTint="3F"/>
      </w:tcPr>
    </w:tblStylePr>
  </w:style>
  <w:style w:type="table" w:styleId="Lichtearcering-accent3">
    <w:name w:val="Light Shading Accent 3"/>
    <w:basedOn w:val="Standaardtabel"/>
    <w:uiPriority w:val="60"/>
    <w:rsid w:val="00D77E0C"/>
    <w:pPr>
      <w:spacing w:before="0" w:line="240" w:lineRule="auto"/>
    </w:pPr>
    <w:rPr>
      <w:color w:val="71004E" w:themeColor="accent3" w:themeShade="BF"/>
    </w:rPr>
    <w:tblPr>
      <w:tblStyleRowBandSize w:val="1"/>
      <w:tblStyleColBandSize w:val="1"/>
      <w:tblBorders>
        <w:top w:val="single" w:sz="8" w:space="0" w:color="980069" w:themeColor="accent3"/>
        <w:bottom w:val="single" w:sz="8" w:space="0" w:color="980069" w:themeColor="accent3"/>
      </w:tblBorders>
    </w:tblPr>
    <w:tblStylePr w:type="fir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la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E3" w:themeFill="accent3" w:themeFillTint="3F"/>
      </w:tcPr>
    </w:tblStylePr>
    <w:tblStylePr w:type="band1Horz">
      <w:tblPr/>
      <w:tcPr>
        <w:tcBorders>
          <w:left w:val="nil"/>
          <w:right w:val="nil"/>
          <w:insideH w:val="nil"/>
          <w:insideV w:val="nil"/>
        </w:tcBorders>
        <w:shd w:val="clear" w:color="auto" w:fill="FFA6E3" w:themeFill="accent3" w:themeFillTint="3F"/>
      </w:tcPr>
    </w:tblStylePr>
  </w:style>
  <w:style w:type="table" w:styleId="Gemiddeldelijst2-accent6">
    <w:name w:val="Medium List 2 Accent 6"/>
    <w:basedOn w:val="Standaardtabel"/>
    <w:uiPriority w:val="66"/>
    <w:rsid w:val="00D77E0C"/>
    <w:pPr>
      <w:spacing w:before="0" w:line="240" w:lineRule="auto"/>
    </w:pPr>
    <w:rPr>
      <w:rFonts w:asciiTheme="majorHAnsi" w:eastAsiaTheme="majorEastAsia" w:hAnsiTheme="majorHAnsi" w:cstheme="majorBidi"/>
    </w:r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rPr>
        <w:sz w:val="24"/>
        <w:szCs w:val="24"/>
      </w:rPr>
      <w:tblPr/>
      <w:tcPr>
        <w:tcBorders>
          <w:top w:val="nil"/>
          <w:left w:val="nil"/>
          <w:bottom w:val="single" w:sz="24" w:space="0" w:color="F05133" w:themeColor="accent6"/>
          <w:right w:val="nil"/>
          <w:insideH w:val="nil"/>
          <w:insideV w:val="nil"/>
        </w:tcBorders>
        <w:shd w:val="clear" w:color="auto" w:fill="FFFFFF" w:themeFill="background1"/>
      </w:tcPr>
    </w:tblStylePr>
    <w:tblStylePr w:type="lastRow">
      <w:tblPr/>
      <w:tcPr>
        <w:tcBorders>
          <w:top w:val="single" w:sz="8" w:space="0" w:color="F051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6"/>
          <w:insideH w:val="nil"/>
          <w:insideV w:val="nil"/>
        </w:tcBorders>
        <w:shd w:val="clear" w:color="auto" w:fill="FFFFFF" w:themeFill="background1"/>
      </w:tcPr>
    </w:tblStylePr>
    <w:tblStylePr w:type="lastCol">
      <w:tblPr/>
      <w:tcPr>
        <w:tcBorders>
          <w:top w:val="nil"/>
          <w:left w:val="single" w:sz="8" w:space="0" w:color="F051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top w:val="nil"/>
          <w:bottom w:val="nil"/>
          <w:insideH w:val="nil"/>
          <w:insideV w:val="nil"/>
        </w:tcBorders>
        <w:shd w:val="clear" w:color="auto" w:fill="FBD3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elijst-accent4">
    <w:name w:val="Colorful List Accent 4"/>
    <w:basedOn w:val="Standaardtabel"/>
    <w:uiPriority w:val="72"/>
    <w:rsid w:val="00D77E0C"/>
    <w:pPr>
      <w:spacing w:before="0" w:line="240" w:lineRule="auto"/>
    </w:pPr>
    <w:tblPr>
      <w:tblStyleRowBandSize w:val="1"/>
      <w:tblStyleColBandSize w:val="1"/>
    </w:tblPr>
    <w:tcPr>
      <w:shd w:val="clear" w:color="auto" w:fill="FFF9E9" w:themeFill="accent4" w:themeFillTint="19"/>
    </w:tcPr>
    <w:tblStylePr w:type="firstRow">
      <w:rPr>
        <w:b/>
        <w:bCs/>
        <w:color w:val="FFFFFF" w:themeColor="background1"/>
      </w:rPr>
      <w:tblPr/>
      <w:tcPr>
        <w:tcBorders>
          <w:bottom w:val="single" w:sz="12" w:space="0" w:color="FFFFFF" w:themeColor="background1"/>
        </w:tcBorders>
        <w:shd w:val="clear" w:color="auto" w:fill="790053" w:themeFill="accent3" w:themeFillShade="CC"/>
      </w:tcPr>
    </w:tblStylePr>
    <w:tblStylePr w:type="lastRow">
      <w:rPr>
        <w:b/>
        <w:bCs/>
        <w:color w:val="7900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9" w:themeFill="accent4" w:themeFillTint="3F"/>
      </w:tcPr>
    </w:tblStylePr>
    <w:tblStylePr w:type="band1Horz">
      <w:tblPr/>
      <w:tcPr>
        <w:shd w:val="clear" w:color="auto" w:fill="FFF3D3" w:themeFill="accent4" w:themeFillTint="33"/>
      </w:tcPr>
    </w:tblStylePr>
  </w:style>
  <w:style w:type="table" w:styleId="Kleurrijkelijst-accent2">
    <w:name w:val="Colorful List Accent 2"/>
    <w:basedOn w:val="Standaardtabel"/>
    <w:uiPriority w:val="72"/>
    <w:rsid w:val="00D77E0C"/>
    <w:pPr>
      <w:spacing w:before="0" w:line="240" w:lineRule="auto"/>
    </w:pPr>
    <w:tblPr>
      <w:tblStyleRowBandSize w:val="1"/>
      <w:tblStyleColBandSize w:val="1"/>
    </w:tblPr>
    <w:tcPr>
      <w:shd w:val="clear" w:color="auto" w:fill="F6F9E9" w:themeFill="accent2"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C9" w:themeFill="accent2" w:themeFillTint="3F"/>
      </w:tcPr>
    </w:tblStylePr>
    <w:tblStylePr w:type="band1Horz">
      <w:tblPr/>
      <w:tcPr>
        <w:shd w:val="clear" w:color="auto" w:fill="EDF4D4" w:themeFill="accent2" w:themeFillTint="33"/>
      </w:tcPr>
    </w:tblStylePr>
  </w:style>
  <w:style w:type="table" w:styleId="Kleurrijkelijst-accent3">
    <w:name w:val="Colorful List Accent 3"/>
    <w:basedOn w:val="Standaardtabel"/>
    <w:uiPriority w:val="72"/>
    <w:rsid w:val="00D77E0C"/>
    <w:pPr>
      <w:spacing w:before="0" w:line="240" w:lineRule="auto"/>
    </w:pPr>
    <w:tblPr>
      <w:tblStyleRowBandSize w:val="1"/>
      <w:tblStyleColBandSize w:val="1"/>
    </w:tblPr>
    <w:tcPr>
      <w:shd w:val="clear" w:color="auto" w:fill="FFDBF4" w:themeFill="accent3" w:themeFillTint="19"/>
    </w:tcPr>
    <w:tblStylePr w:type="firstRow">
      <w:rPr>
        <w:b/>
        <w:bCs/>
        <w:color w:val="FFFFFF" w:themeColor="background1"/>
      </w:rPr>
      <w:tblPr/>
      <w:tcPr>
        <w:tcBorders>
          <w:bottom w:val="single" w:sz="12" w:space="0" w:color="FFFFFF" w:themeColor="background1"/>
        </w:tcBorders>
        <w:shd w:val="clear" w:color="auto" w:fill="E9A900" w:themeFill="accent4" w:themeFillShade="CC"/>
      </w:tcPr>
    </w:tblStylePr>
    <w:tblStylePr w:type="lastRow">
      <w:rPr>
        <w:b/>
        <w:bCs/>
        <w:color w:val="E9A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E3" w:themeFill="accent3" w:themeFillTint="3F"/>
      </w:tcPr>
    </w:tblStylePr>
    <w:tblStylePr w:type="band1Horz">
      <w:tblPr/>
      <w:tcPr>
        <w:shd w:val="clear" w:color="auto" w:fill="FFB7E8" w:themeFill="accent3" w:themeFillTint="33"/>
      </w:tcPr>
    </w:tblStylePr>
  </w:style>
  <w:style w:type="table" w:styleId="Kleurrijkelijst-accent1">
    <w:name w:val="Colorful List Accent 1"/>
    <w:basedOn w:val="Standaardtabel"/>
    <w:uiPriority w:val="72"/>
    <w:rsid w:val="00D77E0C"/>
    <w:pPr>
      <w:spacing w:before="0" w:line="240" w:lineRule="auto"/>
    </w:pPr>
    <w:tblPr>
      <w:tblStyleRowBandSize w:val="1"/>
      <w:tblStyleColBandSize w:val="1"/>
    </w:tblPr>
    <w:tcPr>
      <w:shd w:val="clear" w:color="auto" w:fill="EEF5F5" w:themeFill="accen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E7" w:themeFill="accent1" w:themeFillTint="3F"/>
      </w:tcPr>
    </w:tblStylePr>
    <w:tblStylePr w:type="band1Horz">
      <w:tblPr/>
      <w:tcPr>
        <w:shd w:val="clear" w:color="auto" w:fill="DEEAEC" w:themeFill="accent1" w:themeFillTint="33"/>
      </w:tcPr>
    </w:tblStylePr>
  </w:style>
  <w:style w:type="table" w:styleId="Kleurrijkraster-accent1">
    <w:name w:val="Colorful Grid Accent 1"/>
    <w:basedOn w:val="Standaardtabel"/>
    <w:uiPriority w:val="73"/>
    <w:rsid w:val="00D77E0C"/>
    <w:pPr>
      <w:spacing w:before="0" w:line="240" w:lineRule="auto"/>
    </w:pPr>
    <w:tblPr>
      <w:tblStyleRowBandSize w:val="1"/>
      <w:tblStyleColBandSize w:val="1"/>
      <w:tblBorders>
        <w:insideH w:val="single" w:sz="4" w:space="0" w:color="FFFFFF" w:themeColor="background1"/>
      </w:tblBorders>
    </w:tblPr>
    <w:tcPr>
      <w:shd w:val="clear" w:color="auto" w:fill="DEEAEC" w:themeFill="accent1" w:themeFillTint="33"/>
    </w:tcPr>
    <w:tblStylePr w:type="firstRow">
      <w:rPr>
        <w:b/>
        <w:bCs/>
      </w:rPr>
      <w:tblPr/>
      <w:tcPr>
        <w:shd w:val="clear" w:color="auto" w:fill="BDD6D9" w:themeFill="accent1" w:themeFillTint="66"/>
      </w:tcPr>
    </w:tblStylePr>
    <w:tblStylePr w:type="lastRow">
      <w:rPr>
        <w:b/>
        <w:bCs/>
        <w:color w:val="000000" w:themeColor="text1"/>
      </w:rPr>
      <w:tblPr/>
      <w:tcPr>
        <w:shd w:val="clear" w:color="auto" w:fill="BDD6D9" w:themeFill="accent1" w:themeFillTint="66"/>
      </w:tcPr>
    </w:tblStylePr>
    <w:tblStylePr w:type="firstCol">
      <w:rPr>
        <w:color w:val="FFFFFF" w:themeColor="background1"/>
      </w:rPr>
      <w:tblPr/>
      <w:tcPr>
        <w:shd w:val="clear" w:color="auto" w:fill="457278" w:themeFill="accent1" w:themeFillShade="BF"/>
      </w:tcPr>
    </w:tblStylePr>
    <w:tblStylePr w:type="lastCol">
      <w:rPr>
        <w:color w:val="FFFFFF" w:themeColor="background1"/>
      </w:rPr>
      <w:tblPr/>
      <w:tcPr>
        <w:shd w:val="clear" w:color="auto" w:fill="457278" w:themeFill="accent1" w:themeFillShade="BF"/>
      </w:tcPr>
    </w:tblStylePr>
    <w:tblStylePr w:type="band1Vert">
      <w:tblPr/>
      <w:tcPr>
        <w:shd w:val="clear" w:color="auto" w:fill="AECCD0" w:themeFill="accent1" w:themeFillTint="7F"/>
      </w:tcPr>
    </w:tblStylePr>
    <w:tblStylePr w:type="band1Horz">
      <w:tblPr/>
      <w:tcPr>
        <w:shd w:val="clear" w:color="auto" w:fill="AECCD0" w:themeFill="accent1" w:themeFillTint="7F"/>
      </w:tcPr>
    </w:tblStylePr>
  </w:style>
  <w:style w:type="paragraph" w:styleId="Normaalweb">
    <w:name w:val="Normal (Web)"/>
    <w:basedOn w:val="Standaard"/>
    <w:uiPriority w:val="99"/>
    <w:semiHidden/>
    <w:unhideWhenUsed/>
    <w:rsid w:val="00D77E0C"/>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NIETGEBRUIKEN-OUDENUMMERING">
    <w:name w:val="NIET GEBRUIKEN - OUDE NUMMERING"/>
    <w:uiPriority w:val="99"/>
    <w:locked/>
    <w:rsid w:val="00F601E2"/>
    <w:pPr>
      <w:numPr>
        <w:numId w:val="1"/>
      </w:numPr>
    </w:pPr>
  </w:style>
  <w:style w:type="paragraph" w:styleId="Inhopg4">
    <w:name w:val="toc 4"/>
    <w:basedOn w:val="Standaard"/>
    <w:next w:val="Standaard"/>
    <w:autoRedefine/>
    <w:uiPriority w:val="39"/>
    <w:semiHidden/>
    <w:unhideWhenUsed/>
    <w:rsid w:val="00817F51"/>
    <w:pPr>
      <w:spacing w:before="0" w:after="100" w:afterAutospacing="1"/>
    </w:pPr>
  </w:style>
  <w:style w:type="paragraph" w:styleId="Inhopg5">
    <w:name w:val="toc 5"/>
    <w:basedOn w:val="Standaard"/>
    <w:next w:val="Standaard"/>
    <w:autoRedefine/>
    <w:uiPriority w:val="39"/>
    <w:semiHidden/>
    <w:unhideWhenUsed/>
    <w:rsid w:val="00817F51"/>
    <w:pPr>
      <w:spacing w:before="0"/>
    </w:pPr>
  </w:style>
  <w:style w:type="paragraph" w:styleId="Inhopg6">
    <w:name w:val="toc 6"/>
    <w:basedOn w:val="Standaard"/>
    <w:next w:val="Standaard"/>
    <w:autoRedefine/>
    <w:uiPriority w:val="39"/>
    <w:semiHidden/>
    <w:unhideWhenUsed/>
    <w:rsid w:val="00817F51"/>
    <w:pPr>
      <w:spacing w:before="0"/>
    </w:pPr>
  </w:style>
  <w:style w:type="character" w:styleId="Verwijzingopmerking">
    <w:name w:val="annotation reference"/>
    <w:basedOn w:val="Standaardalinea-lettertype"/>
    <w:uiPriority w:val="99"/>
    <w:semiHidden/>
    <w:unhideWhenUsed/>
    <w:rsid w:val="0044746D"/>
    <w:rPr>
      <w:sz w:val="16"/>
      <w:szCs w:val="16"/>
    </w:rPr>
  </w:style>
  <w:style w:type="paragraph" w:styleId="Tekstopmerking">
    <w:name w:val="annotation text"/>
    <w:basedOn w:val="Standaard"/>
    <w:link w:val="TekstopmerkingChar"/>
    <w:uiPriority w:val="99"/>
    <w:unhideWhenUsed/>
    <w:rsid w:val="0044746D"/>
    <w:pPr>
      <w:spacing w:line="240" w:lineRule="auto"/>
    </w:pPr>
  </w:style>
  <w:style w:type="character" w:customStyle="1" w:styleId="TekstopmerkingChar">
    <w:name w:val="Tekst opmerking Char"/>
    <w:basedOn w:val="Standaardalinea-lettertype"/>
    <w:link w:val="Tekstopmerking"/>
    <w:uiPriority w:val="99"/>
    <w:rsid w:val="0044746D"/>
  </w:style>
  <w:style w:type="paragraph" w:styleId="Onderwerpvanopmerking">
    <w:name w:val="annotation subject"/>
    <w:basedOn w:val="Tekstopmerking"/>
    <w:next w:val="Tekstopmerking"/>
    <w:link w:val="OnderwerpvanopmerkingChar"/>
    <w:uiPriority w:val="99"/>
    <w:semiHidden/>
    <w:unhideWhenUsed/>
    <w:rsid w:val="0044746D"/>
    <w:rPr>
      <w:b/>
      <w:bCs/>
    </w:rPr>
  </w:style>
  <w:style w:type="character" w:customStyle="1" w:styleId="OnderwerpvanopmerkingChar">
    <w:name w:val="Onderwerp van opmerking Char"/>
    <w:basedOn w:val="TekstopmerkingChar"/>
    <w:link w:val="Onderwerpvanopmerking"/>
    <w:uiPriority w:val="99"/>
    <w:semiHidden/>
    <w:rsid w:val="0044746D"/>
    <w:rPr>
      <w:b/>
      <w:bCs/>
    </w:rPr>
  </w:style>
  <w:style w:type="paragraph" w:styleId="Voetnoottekst">
    <w:name w:val="footnote text"/>
    <w:basedOn w:val="Standaard"/>
    <w:link w:val="VoetnoottekstChar"/>
    <w:uiPriority w:val="99"/>
    <w:unhideWhenUsed/>
    <w:rsid w:val="00345839"/>
    <w:pPr>
      <w:spacing w:before="0" w:line="240" w:lineRule="auto"/>
    </w:pPr>
  </w:style>
  <w:style w:type="character" w:customStyle="1" w:styleId="VoetnoottekstChar">
    <w:name w:val="Voetnoottekst Char"/>
    <w:basedOn w:val="Standaardalinea-lettertype"/>
    <w:link w:val="Voetnoottekst"/>
    <w:uiPriority w:val="99"/>
    <w:rsid w:val="00345839"/>
  </w:style>
  <w:style w:type="character" w:styleId="Voetnootmarkering">
    <w:name w:val="footnote reference"/>
    <w:basedOn w:val="Standaardalinea-lettertype"/>
    <w:uiPriority w:val="99"/>
    <w:semiHidden/>
    <w:unhideWhenUsed/>
    <w:rsid w:val="00011DBD"/>
    <w:rPr>
      <w:vertAlign w:val="superscript"/>
    </w:rPr>
  </w:style>
  <w:style w:type="paragraph" w:styleId="Bibliografie">
    <w:name w:val="Bibliography"/>
    <w:basedOn w:val="Standaard"/>
    <w:next w:val="Standaard"/>
    <w:uiPriority w:val="37"/>
    <w:unhideWhenUsed/>
    <w:rsid w:val="00011DBD"/>
  </w:style>
  <w:style w:type="table" w:styleId="Tabelrasterlicht">
    <w:name w:val="Grid Table Light"/>
    <w:basedOn w:val="Standaardtabel"/>
    <w:uiPriority w:val="40"/>
    <w:rsid w:val="009F2B7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uidelijkcitaat">
    <w:name w:val="Intense Quote"/>
    <w:basedOn w:val="Standaard"/>
    <w:next w:val="Standaard"/>
    <w:link w:val="DuidelijkcitaatChar"/>
    <w:uiPriority w:val="30"/>
    <w:locked/>
    <w:rsid w:val="00630509"/>
    <w:pPr>
      <w:pBdr>
        <w:top w:val="single" w:sz="4" w:space="10" w:color="5D9AA1" w:themeColor="text2"/>
        <w:bottom w:val="single" w:sz="4" w:space="10" w:color="5D9AA1" w:themeColor="text2"/>
      </w:pBdr>
      <w:spacing w:before="360" w:after="360"/>
      <w:ind w:left="864" w:right="864"/>
      <w:jc w:val="center"/>
    </w:pPr>
    <w:rPr>
      <w:i/>
      <w:iCs/>
      <w:color w:val="5D9AA1" w:themeColor="text2"/>
    </w:rPr>
  </w:style>
  <w:style w:type="character" w:customStyle="1" w:styleId="DuidelijkcitaatChar">
    <w:name w:val="Duidelijk citaat Char"/>
    <w:basedOn w:val="Standaardalinea-lettertype"/>
    <w:link w:val="Duidelijkcitaat"/>
    <w:uiPriority w:val="30"/>
    <w:rsid w:val="00630509"/>
    <w:rPr>
      <w:i/>
      <w:iCs/>
      <w:color w:val="5D9AA1" w:themeColor="text2"/>
      <w:sz w:val="22"/>
      <w:szCs w:val="22"/>
    </w:rPr>
  </w:style>
  <w:style w:type="table" w:styleId="Onopgemaaktetabel1">
    <w:name w:val="Plain Table 1"/>
    <w:basedOn w:val="Standaardtabel"/>
    <w:uiPriority w:val="41"/>
    <w:rsid w:val="00A3674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oofdtekst-2019">
    <w:name w:val="Hoofdtekst - 2019"/>
    <w:basedOn w:val="Standaard"/>
    <w:next w:val="Standaard"/>
    <w:link w:val="Hoofdtekst-2019Char"/>
    <w:autoRedefine/>
    <w:qFormat/>
    <w:rsid w:val="00DD751D"/>
    <w:pPr>
      <w:numPr>
        <w:numId w:val="38"/>
      </w:numPr>
      <w:tabs>
        <w:tab w:val="left" w:pos="1440"/>
      </w:tabs>
    </w:pPr>
    <w:rPr>
      <w:color w:val="auto"/>
      <w:lang w:val="nl-NL"/>
    </w:rPr>
  </w:style>
  <w:style w:type="character" w:customStyle="1" w:styleId="Hoofdtekst-2019Char">
    <w:name w:val="Hoofdtekst - 2019 Char"/>
    <w:basedOn w:val="Standaardalinea-lettertype"/>
    <w:link w:val="Hoofdtekst-2019"/>
    <w:rsid w:val="00DD751D"/>
    <w:rPr>
      <w:color w:val="auto"/>
      <w:lang w:val="nl-NL" w:eastAsia="nl-BE"/>
    </w:rPr>
  </w:style>
  <w:style w:type="paragraph" w:styleId="Ondertitel">
    <w:name w:val="Subtitle"/>
    <w:basedOn w:val="Titel"/>
    <w:next w:val="Standaard"/>
    <w:link w:val="OndertitelChar"/>
    <w:uiPriority w:val="11"/>
    <w:qFormat/>
    <w:rsid w:val="004F5245"/>
    <w:pPr>
      <w:numPr>
        <w:ilvl w:val="1"/>
      </w:numPr>
      <w:spacing w:before="120"/>
    </w:pPr>
    <w:rPr>
      <w:rFonts w:eastAsiaTheme="minorEastAsia"/>
      <w:color w:val="auto"/>
      <w:spacing w:val="15"/>
      <w:sz w:val="32"/>
      <w:szCs w:val="22"/>
    </w:rPr>
  </w:style>
  <w:style w:type="character" w:customStyle="1" w:styleId="OndertitelChar">
    <w:name w:val="Ondertitel Char"/>
    <w:basedOn w:val="Standaardalinea-lettertype"/>
    <w:link w:val="Ondertitel"/>
    <w:uiPriority w:val="11"/>
    <w:rsid w:val="004F5245"/>
    <w:rPr>
      <w:rFonts w:asciiTheme="majorHAnsi" w:eastAsiaTheme="minorEastAsia" w:hAnsiTheme="majorHAnsi"/>
      <w:b/>
      <w:color w:val="auto"/>
      <w:spacing w:val="15"/>
      <w:sz w:val="32"/>
      <w:szCs w:val="22"/>
      <w:lang w:eastAsia="nl-BE"/>
    </w:rPr>
  </w:style>
  <w:style w:type="numbering" w:customStyle="1" w:styleId="ISOPROC-2019-opsomming-ongenummerd">
    <w:name w:val="ISOPROC-2019-opsomming-ongenummerd"/>
    <w:uiPriority w:val="99"/>
    <w:rsid w:val="004776EB"/>
    <w:pPr>
      <w:numPr>
        <w:numId w:val="7"/>
      </w:numPr>
    </w:pPr>
  </w:style>
  <w:style w:type="numbering" w:customStyle="1" w:styleId="ISOPROC-2019-opsomming-genummerd-2">
    <w:name w:val="ISOPROC-2019-opsomming-genummerd-2"/>
    <w:uiPriority w:val="99"/>
    <w:rsid w:val="004776EB"/>
    <w:pPr>
      <w:numPr>
        <w:numId w:val="8"/>
      </w:numPr>
    </w:pPr>
  </w:style>
  <w:style w:type="table" w:customStyle="1" w:styleId="ISOPROC-2019-tabelraster-kleur">
    <w:name w:val="ISOPROC-2019-tabelraster-kleur"/>
    <w:basedOn w:val="ISOPROC-2019-tabelraster-grijs"/>
    <w:uiPriority w:val="99"/>
    <w:rsid w:val="00E10D87"/>
    <w:tblPr>
      <w:tbl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5D9AA1" w:themeColor="text2"/>
        <w:insideV w:val="single" w:sz="6" w:space="0" w:color="5D9AA1" w:themeColor="text2"/>
      </w:tblBorders>
    </w:tblPr>
    <w:tcPr>
      <w:shd w:val="clear" w:color="auto" w:fill="auto"/>
    </w:tcPr>
    <w:tblStylePr w:type="firstRow">
      <w:rPr>
        <w:rFonts w:asciiTheme="minorHAnsi" w:hAnsiTheme="minorHAnsi"/>
        <w:b/>
        <w:color w:val="FFFFFF" w:themeColor="background1"/>
        <w:sz w:val="20"/>
      </w:rPr>
      <w:tblPr/>
      <w:tcPr>
        <w:tc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FFFFFF" w:themeColor="background1"/>
          <w:insideV w:val="single" w:sz="6" w:space="0" w:color="FFFFFF" w:themeColor="background1"/>
          <w:tl2br w:val="nil"/>
          <w:tr2bl w:val="nil"/>
        </w:tcBorders>
        <w:shd w:val="clear" w:color="auto" w:fill="5D9AA1" w:themeFill="text2"/>
      </w:tcPr>
    </w:tblStylePr>
  </w:style>
  <w:style w:type="table" w:customStyle="1" w:styleId="ISOPROC-2019-tabel-noline">
    <w:name w:val="ISOPROC-2019-tabel-noline"/>
    <w:basedOn w:val="Standaardtabel"/>
    <w:uiPriority w:val="99"/>
    <w:rsid w:val="00E10D87"/>
    <w:pPr>
      <w:spacing w:before="0" w:line="240" w:lineRule="auto"/>
      <w:jc w:val="left"/>
    </w:pPr>
    <w:tblPr>
      <w:tblInd w:w="357" w:type="dxa"/>
    </w:tblPr>
  </w:style>
  <w:style w:type="table" w:customStyle="1" w:styleId="ISOPROC-2019-tabelraster-grijs">
    <w:name w:val="ISOPROC-2019-tabelraster-grijs"/>
    <w:basedOn w:val="Standaardtabel"/>
    <w:uiPriority w:val="99"/>
    <w:rsid w:val="00E10D87"/>
    <w:pPr>
      <w:spacing w:before="0" w:line="240" w:lineRule="auto"/>
      <w:jc w:val="left"/>
    </w:pPr>
    <w:tblPr>
      <w:tblInd w:w="3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Pr>
  </w:style>
  <w:style w:type="paragraph" w:customStyle="1" w:styleId="Fix-standaard">
    <w:name w:val="Fix-standaard"/>
    <w:link w:val="Fix-standaardChar"/>
    <w:qFormat/>
    <w:rsid w:val="004A5802"/>
    <w:pPr>
      <w:spacing w:before="60" w:after="60"/>
      <w:ind w:left="357"/>
      <w:jc w:val="left"/>
    </w:pPr>
    <w:rPr>
      <w:rFonts w:ascii="Verdana" w:hAnsi="Verdana"/>
      <w:lang w:val="nl-NL" w:eastAsia="nl-BE"/>
    </w:rPr>
  </w:style>
  <w:style w:type="character" w:customStyle="1" w:styleId="Fix-standaardChar">
    <w:name w:val="Fix-standaard Char"/>
    <w:basedOn w:val="Standaardalinea-lettertype"/>
    <w:link w:val="Fix-standaard"/>
    <w:rsid w:val="004A5802"/>
    <w:rPr>
      <w:rFonts w:ascii="Verdana" w:hAnsi="Verdana"/>
      <w:lang w:val="nl-NL" w:eastAsia="nl-BE"/>
    </w:rPr>
  </w:style>
  <w:style w:type="character" w:styleId="Onopgelostemelding">
    <w:name w:val="Unresolved Mention"/>
    <w:basedOn w:val="Standaardalinea-lettertype"/>
    <w:uiPriority w:val="99"/>
    <w:semiHidden/>
    <w:unhideWhenUsed/>
    <w:rsid w:val="00982E9A"/>
    <w:rPr>
      <w:color w:val="605E5C"/>
      <w:shd w:val="clear" w:color="auto" w:fill="E1DFDD"/>
    </w:rPr>
  </w:style>
  <w:style w:type="paragraph" w:styleId="Plattetekstinspringen">
    <w:name w:val="Body Text Indent"/>
    <w:basedOn w:val="Standaard"/>
    <w:link w:val="PlattetekstinspringenChar"/>
    <w:autoRedefine/>
    <w:semiHidden/>
    <w:unhideWhenUsed/>
    <w:rsid w:val="00DB287F"/>
    <w:pPr>
      <w:numPr>
        <w:numId w:val="31"/>
      </w:numPr>
      <w:overflowPunct w:val="0"/>
      <w:autoSpaceDE w:val="0"/>
      <w:autoSpaceDN w:val="0"/>
      <w:adjustRightInd w:val="0"/>
      <w:spacing w:before="0" w:after="0" w:line="240" w:lineRule="auto"/>
      <w:jc w:val="both"/>
    </w:pPr>
    <w:rPr>
      <w:rFonts w:ascii="Trebuchet MS" w:eastAsia="Times New Roman" w:hAnsi="Trebuchet MS" w:cs="Times New Roman"/>
      <w:color w:val="000000"/>
      <w:lang w:val="nl" w:eastAsia="en-US"/>
    </w:rPr>
  </w:style>
  <w:style w:type="character" w:customStyle="1" w:styleId="PlattetekstinspringenChar">
    <w:name w:val="Platte tekst inspringen Char"/>
    <w:basedOn w:val="Standaardalinea-lettertype"/>
    <w:link w:val="Plattetekstinspringen"/>
    <w:semiHidden/>
    <w:rsid w:val="00DB287F"/>
    <w:rPr>
      <w:rFonts w:ascii="Trebuchet MS" w:eastAsia="Times New Roman" w:hAnsi="Trebuchet MS" w:cs="Times New Roman"/>
      <w:color w:val="000000"/>
      <w:lang w:val="nl"/>
    </w:rPr>
  </w:style>
  <w:style w:type="character" w:customStyle="1" w:styleId="Kop7Char">
    <w:name w:val="Kop 7 Char"/>
    <w:basedOn w:val="Standaardalinea-lettertype"/>
    <w:link w:val="Kop7"/>
    <w:uiPriority w:val="9"/>
    <w:semiHidden/>
    <w:rsid w:val="0031698D"/>
    <w:rPr>
      <w:rFonts w:asciiTheme="majorHAnsi" w:eastAsiaTheme="majorEastAsia" w:hAnsiTheme="majorHAnsi" w:cstheme="majorBidi"/>
      <w:i/>
      <w:iCs/>
      <w:color w:val="2E4C50" w:themeColor="accent1" w:themeShade="7F"/>
      <w:lang w:eastAsia="nl-BE"/>
    </w:rPr>
  </w:style>
  <w:style w:type="paragraph" w:customStyle="1" w:styleId="Default">
    <w:name w:val="Default"/>
    <w:rsid w:val="00773B99"/>
    <w:pPr>
      <w:autoSpaceDE w:val="0"/>
      <w:autoSpaceDN w:val="0"/>
      <w:adjustRightInd w:val="0"/>
      <w:spacing w:before="0" w:line="240" w:lineRule="auto"/>
      <w:jc w:val="left"/>
    </w:pPr>
    <w:rPr>
      <w:rFonts w:ascii="Trebuchet MS" w:hAnsi="Trebuchet MS" w:cs="Trebuchet MS"/>
      <w:color w:val="000000"/>
      <w:sz w:val="24"/>
      <w:szCs w:val="24"/>
      <w:lang w:val="fr-BE"/>
    </w:rPr>
  </w:style>
  <w:style w:type="paragraph" w:styleId="Revisie">
    <w:name w:val="Revision"/>
    <w:hidden/>
    <w:uiPriority w:val="99"/>
    <w:semiHidden/>
    <w:rsid w:val="00E3054C"/>
    <w:pPr>
      <w:spacing w:before="0" w:line="240" w:lineRule="auto"/>
      <w:jc w:val="left"/>
    </w:pPr>
    <w:rPr>
      <w:lang w:eastAsia="nl-BE"/>
    </w:rPr>
  </w:style>
  <w:style w:type="numbering" w:customStyle="1" w:styleId="ISOPROC-2019-opsomming-ongenummerd1">
    <w:name w:val="ISOPROC-2019-opsomming-ongenummerd1"/>
    <w:uiPriority w:val="99"/>
    <w:rsid w:val="00A6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1">
      <w:bodyDiv w:val="1"/>
      <w:marLeft w:val="0"/>
      <w:marRight w:val="0"/>
      <w:marTop w:val="0"/>
      <w:marBottom w:val="0"/>
      <w:divBdr>
        <w:top w:val="none" w:sz="0" w:space="0" w:color="auto"/>
        <w:left w:val="none" w:sz="0" w:space="0" w:color="auto"/>
        <w:bottom w:val="none" w:sz="0" w:space="0" w:color="auto"/>
        <w:right w:val="none" w:sz="0" w:space="0" w:color="auto"/>
      </w:divBdr>
    </w:div>
    <w:div w:id="2703766">
      <w:bodyDiv w:val="1"/>
      <w:marLeft w:val="0"/>
      <w:marRight w:val="0"/>
      <w:marTop w:val="0"/>
      <w:marBottom w:val="0"/>
      <w:divBdr>
        <w:top w:val="none" w:sz="0" w:space="0" w:color="auto"/>
        <w:left w:val="none" w:sz="0" w:space="0" w:color="auto"/>
        <w:bottom w:val="none" w:sz="0" w:space="0" w:color="auto"/>
        <w:right w:val="none" w:sz="0" w:space="0" w:color="auto"/>
      </w:divBdr>
    </w:div>
    <w:div w:id="7752865">
      <w:bodyDiv w:val="1"/>
      <w:marLeft w:val="0"/>
      <w:marRight w:val="0"/>
      <w:marTop w:val="0"/>
      <w:marBottom w:val="0"/>
      <w:divBdr>
        <w:top w:val="none" w:sz="0" w:space="0" w:color="auto"/>
        <w:left w:val="none" w:sz="0" w:space="0" w:color="auto"/>
        <w:bottom w:val="none" w:sz="0" w:space="0" w:color="auto"/>
        <w:right w:val="none" w:sz="0" w:space="0" w:color="auto"/>
      </w:divBdr>
    </w:div>
    <w:div w:id="12537992">
      <w:bodyDiv w:val="1"/>
      <w:marLeft w:val="0"/>
      <w:marRight w:val="0"/>
      <w:marTop w:val="0"/>
      <w:marBottom w:val="0"/>
      <w:divBdr>
        <w:top w:val="none" w:sz="0" w:space="0" w:color="auto"/>
        <w:left w:val="none" w:sz="0" w:space="0" w:color="auto"/>
        <w:bottom w:val="none" w:sz="0" w:space="0" w:color="auto"/>
        <w:right w:val="none" w:sz="0" w:space="0" w:color="auto"/>
      </w:divBdr>
    </w:div>
    <w:div w:id="16390579">
      <w:bodyDiv w:val="1"/>
      <w:marLeft w:val="0"/>
      <w:marRight w:val="0"/>
      <w:marTop w:val="0"/>
      <w:marBottom w:val="0"/>
      <w:divBdr>
        <w:top w:val="none" w:sz="0" w:space="0" w:color="auto"/>
        <w:left w:val="none" w:sz="0" w:space="0" w:color="auto"/>
        <w:bottom w:val="none" w:sz="0" w:space="0" w:color="auto"/>
        <w:right w:val="none" w:sz="0" w:space="0" w:color="auto"/>
      </w:divBdr>
    </w:div>
    <w:div w:id="17239491">
      <w:bodyDiv w:val="1"/>
      <w:marLeft w:val="0"/>
      <w:marRight w:val="0"/>
      <w:marTop w:val="0"/>
      <w:marBottom w:val="0"/>
      <w:divBdr>
        <w:top w:val="none" w:sz="0" w:space="0" w:color="auto"/>
        <w:left w:val="none" w:sz="0" w:space="0" w:color="auto"/>
        <w:bottom w:val="none" w:sz="0" w:space="0" w:color="auto"/>
        <w:right w:val="none" w:sz="0" w:space="0" w:color="auto"/>
      </w:divBdr>
    </w:div>
    <w:div w:id="18628105">
      <w:bodyDiv w:val="1"/>
      <w:marLeft w:val="0"/>
      <w:marRight w:val="0"/>
      <w:marTop w:val="0"/>
      <w:marBottom w:val="0"/>
      <w:divBdr>
        <w:top w:val="none" w:sz="0" w:space="0" w:color="auto"/>
        <w:left w:val="none" w:sz="0" w:space="0" w:color="auto"/>
        <w:bottom w:val="none" w:sz="0" w:space="0" w:color="auto"/>
        <w:right w:val="none" w:sz="0" w:space="0" w:color="auto"/>
      </w:divBdr>
    </w:div>
    <w:div w:id="25639225">
      <w:bodyDiv w:val="1"/>
      <w:marLeft w:val="0"/>
      <w:marRight w:val="0"/>
      <w:marTop w:val="0"/>
      <w:marBottom w:val="0"/>
      <w:divBdr>
        <w:top w:val="none" w:sz="0" w:space="0" w:color="auto"/>
        <w:left w:val="none" w:sz="0" w:space="0" w:color="auto"/>
        <w:bottom w:val="none" w:sz="0" w:space="0" w:color="auto"/>
        <w:right w:val="none" w:sz="0" w:space="0" w:color="auto"/>
      </w:divBdr>
    </w:div>
    <w:div w:id="29648328">
      <w:bodyDiv w:val="1"/>
      <w:marLeft w:val="0"/>
      <w:marRight w:val="0"/>
      <w:marTop w:val="0"/>
      <w:marBottom w:val="0"/>
      <w:divBdr>
        <w:top w:val="none" w:sz="0" w:space="0" w:color="auto"/>
        <w:left w:val="none" w:sz="0" w:space="0" w:color="auto"/>
        <w:bottom w:val="none" w:sz="0" w:space="0" w:color="auto"/>
        <w:right w:val="none" w:sz="0" w:space="0" w:color="auto"/>
      </w:divBdr>
    </w:div>
    <w:div w:id="32970153">
      <w:bodyDiv w:val="1"/>
      <w:marLeft w:val="0"/>
      <w:marRight w:val="0"/>
      <w:marTop w:val="0"/>
      <w:marBottom w:val="0"/>
      <w:divBdr>
        <w:top w:val="none" w:sz="0" w:space="0" w:color="auto"/>
        <w:left w:val="none" w:sz="0" w:space="0" w:color="auto"/>
        <w:bottom w:val="none" w:sz="0" w:space="0" w:color="auto"/>
        <w:right w:val="none" w:sz="0" w:space="0" w:color="auto"/>
      </w:divBdr>
    </w:div>
    <w:div w:id="46686821">
      <w:bodyDiv w:val="1"/>
      <w:marLeft w:val="0"/>
      <w:marRight w:val="0"/>
      <w:marTop w:val="0"/>
      <w:marBottom w:val="0"/>
      <w:divBdr>
        <w:top w:val="none" w:sz="0" w:space="0" w:color="auto"/>
        <w:left w:val="none" w:sz="0" w:space="0" w:color="auto"/>
        <w:bottom w:val="none" w:sz="0" w:space="0" w:color="auto"/>
        <w:right w:val="none" w:sz="0" w:space="0" w:color="auto"/>
      </w:divBdr>
    </w:div>
    <w:div w:id="52582888">
      <w:bodyDiv w:val="1"/>
      <w:marLeft w:val="0"/>
      <w:marRight w:val="0"/>
      <w:marTop w:val="0"/>
      <w:marBottom w:val="0"/>
      <w:divBdr>
        <w:top w:val="none" w:sz="0" w:space="0" w:color="auto"/>
        <w:left w:val="none" w:sz="0" w:space="0" w:color="auto"/>
        <w:bottom w:val="none" w:sz="0" w:space="0" w:color="auto"/>
        <w:right w:val="none" w:sz="0" w:space="0" w:color="auto"/>
      </w:divBdr>
    </w:div>
    <w:div w:id="54476362">
      <w:bodyDiv w:val="1"/>
      <w:marLeft w:val="0"/>
      <w:marRight w:val="0"/>
      <w:marTop w:val="0"/>
      <w:marBottom w:val="0"/>
      <w:divBdr>
        <w:top w:val="none" w:sz="0" w:space="0" w:color="auto"/>
        <w:left w:val="none" w:sz="0" w:space="0" w:color="auto"/>
        <w:bottom w:val="none" w:sz="0" w:space="0" w:color="auto"/>
        <w:right w:val="none" w:sz="0" w:space="0" w:color="auto"/>
      </w:divBdr>
    </w:div>
    <w:div w:id="60837901">
      <w:bodyDiv w:val="1"/>
      <w:marLeft w:val="0"/>
      <w:marRight w:val="0"/>
      <w:marTop w:val="0"/>
      <w:marBottom w:val="0"/>
      <w:divBdr>
        <w:top w:val="none" w:sz="0" w:space="0" w:color="auto"/>
        <w:left w:val="none" w:sz="0" w:space="0" w:color="auto"/>
        <w:bottom w:val="none" w:sz="0" w:space="0" w:color="auto"/>
        <w:right w:val="none" w:sz="0" w:space="0" w:color="auto"/>
      </w:divBdr>
    </w:div>
    <w:div w:id="69272968">
      <w:bodyDiv w:val="1"/>
      <w:marLeft w:val="0"/>
      <w:marRight w:val="0"/>
      <w:marTop w:val="0"/>
      <w:marBottom w:val="0"/>
      <w:divBdr>
        <w:top w:val="none" w:sz="0" w:space="0" w:color="auto"/>
        <w:left w:val="none" w:sz="0" w:space="0" w:color="auto"/>
        <w:bottom w:val="none" w:sz="0" w:space="0" w:color="auto"/>
        <w:right w:val="none" w:sz="0" w:space="0" w:color="auto"/>
      </w:divBdr>
    </w:div>
    <w:div w:id="76363885">
      <w:bodyDiv w:val="1"/>
      <w:marLeft w:val="0"/>
      <w:marRight w:val="0"/>
      <w:marTop w:val="0"/>
      <w:marBottom w:val="0"/>
      <w:divBdr>
        <w:top w:val="none" w:sz="0" w:space="0" w:color="auto"/>
        <w:left w:val="none" w:sz="0" w:space="0" w:color="auto"/>
        <w:bottom w:val="none" w:sz="0" w:space="0" w:color="auto"/>
        <w:right w:val="none" w:sz="0" w:space="0" w:color="auto"/>
      </w:divBdr>
    </w:div>
    <w:div w:id="78065746">
      <w:bodyDiv w:val="1"/>
      <w:marLeft w:val="0"/>
      <w:marRight w:val="0"/>
      <w:marTop w:val="0"/>
      <w:marBottom w:val="0"/>
      <w:divBdr>
        <w:top w:val="none" w:sz="0" w:space="0" w:color="auto"/>
        <w:left w:val="none" w:sz="0" w:space="0" w:color="auto"/>
        <w:bottom w:val="none" w:sz="0" w:space="0" w:color="auto"/>
        <w:right w:val="none" w:sz="0" w:space="0" w:color="auto"/>
      </w:divBdr>
    </w:div>
    <w:div w:id="84306168">
      <w:bodyDiv w:val="1"/>
      <w:marLeft w:val="0"/>
      <w:marRight w:val="0"/>
      <w:marTop w:val="0"/>
      <w:marBottom w:val="0"/>
      <w:divBdr>
        <w:top w:val="none" w:sz="0" w:space="0" w:color="auto"/>
        <w:left w:val="none" w:sz="0" w:space="0" w:color="auto"/>
        <w:bottom w:val="none" w:sz="0" w:space="0" w:color="auto"/>
        <w:right w:val="none" w:sz="0" w:space="0" w:color="auto"/>
      </w:divBdr>
    </w:div>
    <w:div w:id="86269107">
      <w:bodyDiv w:val="1"/>
      <w:marLeft w:val="0"/>
      <w:marRight w:val="0"/>
      <w:marTop w:val="0"/>
      <w:marBottom w:val="0"/>
      <w:divBdr>
        <w:top w:val="none" w:sz="0" w:space="0" w:color="auto"/>
        <w:left w:val="none" w:sz="0" w:space="0" w:color="auto"/>
        <w:bottom w:val="none" w:sz="0" w:space="0" w:color="auto"/>
        <w:right w:val="none" w:sz="0" w:space="0" w:color="auto"/>
      </w:divBdr>
    </w:div>
    <w:div w:id="86581524">
      <w:bodyDiv w:val="1"/>
      <w:marLeft w:val="0"/>
      <w:marRight w:val="0"/>
      <w:marTop w:val="0"/>
      <w:marBottom w:val="0"/>
      <w:divBdr>
        <w:top w:val="none" w:sz="0" w:space="0" w:color="auto"/>
        <w:left w:val="none" w:sz="0" w:space="0" w:color="auto"/>
        <w:bottom w:val="none" w:sz="0" w:space="0" w:color="auto"/>
        <w:right w:val="none" w:sz="0" w:space="0" w:color="auto"/>
      </w:divBdr>
    </w:div>
    <w:div w:id="98379952">
      <w:bodyDiv w:val="1"/>
      <w:marLeft w:val="0"/>
      <w:marRight w:val="0"/>
      <w:marTop w:val="0"/>
      <w:marBottom w:val="0"/>
      <w:divBdr>
        <w:top w:val="none" w:sz="0" w:space="0" w:color="auto"/>
        <w:left w:val="none" w:sz="0" w:space="0" w:color="auto"/>
        <w:bottom w:val="none" w:sz="0" w:space="0" w:color="auto"/>
        <w:right w:val="none" w:sz="0" w:space="0" w:color="auto"/>
      </w:divBdr>
    </w:div>
    <w:div w:id="101726111">
      <w:bodyDiv w:val="1"/>
      <w:marLeft w:val="0"/>
      <w:marRight w:val="0"/>
      <w:marTop w:val="0"/>
      <w:marBottom w:val="0"/>
      <w:divBdr>
        <w:top w:val="none" w:sz="0" w:space="0" w:color="auto"/>
        <w:left w:val="none" w:sz="0" w:space="0" w:color="auto"/>
        <w:bottom w:val="none" w:sz="0" w:space="0" w:color="auto"/>
        <w:right w:val="none" w:sz="0" w:space="0" w:color="auto"/>
      </w:divBdr>
    </w:div>
    <w:div w:id="107627492">
      <w:bodyDiv w:val="1"/>
      <w:marLeft w:val="0"/>
      <w:marRight w:val="0"/>
      <w:marTop w:val="0"/>
      <w:marBottom w:val="0"/>
      <w:divBdr>
        <w:top w:val="none" w:sz="0" w:space="0" w:color="auto"/>
        <w:left w:val="none" w:sz="0" w:space="0" w:color="auto"/>
        <w:bottom w:val="none" w:sz="0" w:space="0" w:color="auto"/>
        <w:right w:val="none" w:sz="0" w:space="0" w:color="auto"/>
      </w:divBdr>
    </w:div>
    <w:div w:id="110125410">
      <w:bodyDiv w:val="1"/>
      <w:marLeft w:val="0"/>
      <w:marRight w:val="0"/>
      <w:marTop w:val="0"/>
      <w:marBottom w:val="0"/>
      <w:divBdr>
        <w:top w:val="none" w:sz="0" w:space="0" w:color="auto"/>
        <w:left w:val="none" w:sz="0" w:space="0" w:color="auto"/>
        <w:bottom w:val="none" w:sz="0" w:space="0" w:color="auto"/>
        <w:right w:val="none" w:sz="0" w:space="0" w:color="auto"/>
      </w:divBdr>
    </w:div>
    <w:div w:id="111291346">
      <w:bodyDiv w:val="1"/>
      <w:marLeft w:val="0"/>
      <w:marRight w:val="0"/>
      <w:marTop w:val="0"/>
      <w:marBottom w:val="0"/>
      <w:divBdr>
        <w:top w:val="none" w:sz="0" w:space="0" w:color="auto"/>
        <w:left w:val="none" w:sz="0" w:space="0" w:color="auto"/>
        <w:bottom w:val="none" w:sz="0" w:space="0" w:color="auto"/>
        <w:right w:val="none" w:sz="0" w:space="0" w:color="auto"/>
      </w:divBdr>
    </w:div>
    <w:div w:id="111679014">
      <w:bodyDiv w:val="1"/>
      <w:marLeft w:val="0"/>
      <w:marRight w:val="0"/>
      <w:marTop w:val="0"/>
      <w:marBottom w:val="0"/>
      <w:divBdr>
        <w:top w:val="none" w:sz="0" w:space="0" w:color="auto"/>
        <w:left w:val="none" w:sz="0" w:space="0" w:color="auto"/>
        <w:bottom w:val="none" w:sz="0" w:space="0" w:color="auto"/>
        <w:right w:val="none" w:sz="0" w:space="0" w:color="auto"/>
      </w:divBdr>
    </w:div>
    <w:div w:id="122231700">
      <w:bodyDiv w:val="1"/>
      <w:marLeft w:val="0"/>
      <w:marRight w:val="0"/>
      <w:marTop w:val="0"/>
      <w:marBottom w:val="0"/>
      <w:divBdr>
        <w:top w:val="none" w:sz="0" w:space="0" w:color="auto"/>
        <w:left w:val="none" w:sz="0" w:space="0" w:color="auto"/>
        <w:bottom w:val="none" w:sz="0" w:space="0" w:color="auto"/>
        <w:right w:val="none" w:sz="0" w:space="0" w:color="auto"/>
      </w:divBdr>
    </w:div>
    <w:div w:id="126508265">
      <w:bodyDiv w:val="1"/>
      <w:marLeft w:val="0"/>
      <w:marRight w:val="0"/>
      <w:marTop w:val="0"/>
      <w:marBottom w:val="0"/>
      <w:divBdr>
        <w:top w:val="none" w:sz="0" w:space="0" w:color="auto"/>
        <w:left w:val="none" w:sz="0" w:space="0" w:color="auto"/>
        <w:bottom w:val="none" w:sz="0" w:space="0" w:color="auto"/>
        <w:right w:val="none" w:sz="0" w:space="0" w:color="auto"/>
      </w:divBdr>
    </w:div>
    <w:div w:id="142084331">
      <w:bodyDiv w:val="1"/>
      <w:marLeft w:val="0"/>
      <w:marRight w:val="0"/>
      <w:marTop w:val="0"/>
      <w:marBottom w:val="0"/>
      <w:divBdr>
        <w:top w:val="none" w:sz="0" w:space="0" w:color="auto"/>
        <w:left w:val="none" w:sz="0" w:space="0" w:color="auto"/>
        <w:bottom w:val="none" w:sz="0" w:space="0" w:color="auto"/>
        <w:right w:val="none" w:sz="0" w:space="0" w:color="auto"/>
      </w:divBdr>
    </w:div>
    <w:div w:id="146170934">
      <w:bodyDiv w:val="1"/>
      <w:marLeft w:val="0"/>
      <w:marRight w:val="0"/>
      <w:marTop w:val="0"/>
      <w:marBottom w:val="0"/>
      <w:divBdr>
        <w:top w:val="none" w:sz="0" w:space="0" w:color="auto"/>
        <w:left w:val="none" w:sz="0" w:space="0" w:color="auto"/>
        <w:bottom w:val="none" w:sz="0" w:space="0" w:color="auto"/>
        <w:right w:val="none" w:sz="0" w:space="0" w:color="auto"/>
      </w:divBdr>
    </w:div>
    <w:div w:id="147484024">
      <w:bodyDiv w:val="1"/>
      <w:marLeft w:val="0"/>
      <w:marRight w:val="0"/>
      <w:marTop w:val="0"/>
      <w:marBottom w:val="0"/>
      <w:divBdr>
        <w:top w:val="none" w:sz="0" w:space="0" w:color="auto"/>
        <w:left w:val="none" w:sz="0" w:space="0" w:color="auto"/>
        <w:bottom w:val="none" w:sz="0" w:space="0" w:color="auto"/>
        <w:right w:val="none" w:sz="0" w:space="0" w:color="auto"/>
      </w:divBdr>
    </w:div>
    <w:div w:id="155149870">
      <w:bodyDiv w:val="1"/>
      <w:marLeft w:val="0"/>
      <w:marRight w:val="0"/>
      <w:marTop w:val="0"/>
      <w:marBottom w:val="0"/>
      <w:divBdr>
        <w:top w:val="none" w:sz="0" w:space="0" w:color="auto"/>
        <w:left w:val="none" w:sz="0" w:space="0" w:color="auto"/>
        <w:bottom w:val="none" w:sz="0" w:space="0" w:color="auto"/>
        <w:right w:val="none" w:sz="0" w:space="0" w:color="auto"/>
      </w:divBdr>
    </w:div>
    <w:div w:id="159779121">
      <w:bodyDiv w:val="1"/>
      <w:marLeft w:val="0"/>
      <w:marRight w:val="0"/>
      <w:marTop w:val="0"/>
      <w:marBottom w:val="0"/>
      <w:divBdr>
        <w:top w:val="none" w:sz="0" w:space="0" w:color="auto"/>
        <w:left w:val="none" w:sz="0" w:space="0" w:color="auto"/>
        <w:bottom w:val="none" w:sz="0" w:space="0" w:color="auto"/>
        <w:right w:val="none" w:sz="0" w:space="0" w:color="auto"/>
      </w:divBdr>
    </w:div>
    <w:div w:id="168763806">
      <w:bodyDiv w:val="1"/>
      <w:marLeft w:val="0"/>
      <w:marRight w:val="0"/>
      <w:marTop w:val="0"/>
      <w:marBottom w:val="0"/>
      <w:divBdr>
        <w:top w:val="none" w:sz="0" w:space="0" w:color="auto"/>
        <w:left w:val="none" w:sz="0" w:space="0" w:color="auto"/>
        <w:bottom w:val="none" w:sz="0" w:space="0" w:color="auto"/>
        <w:right w:val="none" w:sz="0" w:space="0" w:color="auto"/>
      </w:divBdr>
    </w:div>
    <w:div w:id="174997342">
      <w:bodyDiv w:val="1"/>
      <w:marLeft w:val="0"/>
      <w:marRight w:val="0"/>
      <w:marTop w:val="0"/>
      <w:marBottom w:val="0"/>
      <w:divBdr>
        <w:top w:val="none" w:sz="0" w:space="0" w:color="auto"/>
        <w:left w:val="none" w:sz="0" w:space="0" w:color="auto"/>
        <w:bottom w:val="none" w:sz="0" w:space="0" w:color="auto"/>
        <w:right w:val="none" w:sz="0" w:space="0" w:color="auto"/>
      </w:divBdr>
    </w:div>
    <w:div w:id="182280968">
      <w:bodyDiv w:val="1"/>
      <w:marLeft w:val="0"/>
      <w:marRight w:val="0"/>
      <w:marTop w:val="0"/>
      <w:marBottom w:val="0"/>
      <w:divBdr>
        <w:top w:val="none" w:sz="0" w:space="0" w:color="auto"/>
        <w:left w:val="none" w:sz="0" w:space="0" w:color="auto"/>
        <w:bottom w:val="none" w:sz="0" w:space="0" w:color="auto"/>
        <w:right w:val="none" w:sz="0" w:space="0" w:color="auto"/>
      </w:divBdr>
    </w:div>
    <w:div w:id="186480151">
      <w:bodyDiv w:val="1"/>
      <w:marLeft w:val="0"/>
      <w:marRight w:val="0"/>
      <w:marTop w:val="0"/>
      <w:marBottom w:val="0"/>
      <w:divBdr>
        <w:top w:val="none" w:sz="0" w:space="0" w:color="auto"/>
        <w:left w:val="none" w:sz="0" w:space="0" w:color="auto"/>
        <w:bottom w:val="none" w:sz="0" w:space="0" w:color="auto"/>
        <w:right w:val="none" w:sz="0" w:space="0" w:color="auto"/>
      </w:divBdr>
    </w:div>
    <w:div w:id="187642800">
      <w:bodyDiv w:val="1"/>
      <w:marLeft w:val="0"/>
      <w:marRight w:val="0"/>
      <w:marTop w:val="0"/>
      <w:marBottom w:val="0"/>
      <w:divBdr>
        <w:top w:val="none" w:sz="0" w:space="0" w:color="auto"/>
        <w:left w:val="none" w:sz="0" w:space="0" w:color="auto"/>
        <w:bottom w:val="none" w:sz="0" w:space="0" w:color="auto"/>
        <w:right w:val="none" w:sz="0" w:space="0" w:color="auto"/>
      </w:divBdr>
    </w:div>
    <w:div w:id="189686311">
      <w:bodyDiv w:val="1"/>
      <w:marLeft w:val="0"/>
      <w:marRight w:val="0"/>
      <w:marTop w:val="0"/>
      <w:marBottom w:val="0"/>
      <w:divBdr>
        <w:top w:val="none" w:sz="0" w:space="0" w:color="auto"/>
        <w:left w:val="none" w:sz="0" w:space="0" w:color="auto"/>
        <w:bottom w:val="none" w:sz="0" w:space="0" w:color="auto"/>
        <w:right w:val="none" w:sz="0" w:space="0" w:color="auto"/>
      </w:divBdr>
    </w:div>
    <w:div w:id="191579161">
      <w:bodyDiv w:val="1"/>
      <w:marLeft w:val="0"/>
      <w:marRight w:val="0"/>
      <w:marTop w:val="0"/>
      <w:marBottom w:val="0"/>
      <w:divBdr>
        <w:top w:val="none" w:sz="0" w:space="0" w:color="auto"/>
        <w:left w:val="none" w:sz="0" w:space="0" w:color="auto"/>
        <w:bottom w:val="none" w:sz="0" w:space="0" w:color="auto"/>
        <w:right w:val="none" w:sz="0" w:space="0" w:color="auto"/>
      </w:divBdr>
    </w:div>
    <w:div w:id="194269472">
      <w:bodyDiv w:val="1"/>
      <w:marLeft w:val="0"/>
      <w:marRight w:val="0"/>
      <w:marTop w:val="0"/>
      <w:marBottom w:val="0"/>
      <w:divBdr>
        <w:top w:val="none" w:sz="0" w:space="0" w:color="auto"/>
        <w:left w:val="none" w:sz="0" w:space="0" w:color="auto"/>
        <w:bottom w:val="none" w:sz="0" w:space="0" w:color="auto"/>
        <w:right w:val="none" w:sz="0" w:space="0" w:color="auto"/>
      </w:divBdr>
    </w:div>
    <w:div w:id="198973520">
      <w:bodyDiv w:val="1"/>
      <w:marLeft w:val="0"/>
      <w:marRight w:val="0"/>
      <w:marTop w:val="0"/>
      <w:marBottom w:val="0"/>
      <w:divBdr>
        <w:top w:val="none" w:sz="0" w:space="0" w:color="auto"/>
        <w:left w:val="none" w:sz="0" w:space="0" w:color="auto"/>
        <w:bottom w:val="none" w:sz="0" w:space="0" w:color="auto"/>
        <w:right w:val="none" w:sz="0" w:space="0" w:color="auto"/>
      </w:divBdr>
    </w:div>
    <w:div w:id="200747855">
      <w:bodyDiv w:val="1"/>
      <w:marLeft w:val="0"/>
      <w:marRight w:val="0"/>
      <w:marTop w:val="0"/>
      <w:marBottom w:val="0"/>
      <w:divBdr>
        <w:top w:val="none" w:sz="0" w:space="0" w:color="auto"/>
        <w:left w:val="none" w:sz="0" w:space="0" w:color="auto"/>
        <w:bottom w:val="none" w:sz="0" w:space="0" w:color="auto"/>
        <w:right w:val="none" w:sz="0" w:space="0" w:color="auto"/>
      </w:divBdr>
    </w:div>
    <w:div w:id="205071128">
      <w:bodyDiv w:val="1"/>
      <w:marLeft w:val="0"/>
      <w:marRight w:val="0"/>
      <w:marTop w:val="0"/>
      <w:marBottom w:val="0"/>
      <w:divBdr>
        <w:top w:val="none" w:sz="0" w:space="0" w:color="auto"/>
        <w:left w:val="none" w:sz="0" w:space="0" w:color="auto"/>
        <w:bottom w:val="none" w:sz="0" w:space="0" w:color="auto"/>
        <w:right w:val="none" w:sz="0" w:space="0" w:color="auto"/>
      </w:divBdr>
    </w:div>
    <w:div w:id="205610249">
      <w:bodyDiv w:val="1"/>
      <w:marLeft w:val="0"/>
      <w:marRight w:val="0"/>
      <w:marTop w:val="0"/>
      <w:marBottom w:val="0"/>
      <w:divBdr>
        <w:top w:val="none" w:sz="0" w:space="0" w:color="auto"/>
        <w:left w:val="none" w:sz="0" w:space="0" w:color="auto"/>
        <w:bottom w:val="none" w:sz="0" w:space="0" w:color="auto"/>
        <w:right w:val="none" w:sz="0" w:space="0" w:color="auto"/>
      </w:divBdr>
    </w:div>
    <w:div w:id="208155082">
      <w:bodyDiv w:val="1"/>
      <w:marLeft w:val="0"/>
      <w:marRight w:val="0"/>
      <w:marTop w:val="0"/>
      <w:marBottom w:val="0"/>
      <w:divBdr>
        <w:top w:val="none" w:sz="0" w:space="0" w:color="auto"/>
        <w:left w:val="none" w:sz="0" w:space="0" w:color="auto"/>
        <w:bottom w:val="none" w:sz="0" w:space="0" w:color="auto"/>
        <w:right w:val="none" w:sz="0" w:space="0" w:color="auto"/>
      </w:divBdr>
    </w:div>
    <w:div w:id="208735043">
      <w:bodyDiv w:val="1"/>
      <w:marLeft w:val="0"/>
      <w:marRight w:val="0"/>
      <w:marTop w:val="0"/>
      <w:marBottom w:val="0"/>
      <w:divBdr>
        <w:top w:val="none" w:sz="0" w:space="0" w:color="auto"/>
        <w:left w:val="none" w:sz="0" w:space="0" w:color="auto"/>
        <w:bottom w:val="none" w:sz="0" w:space="0" w:color="auto"/>
        <w:right w:val="none" w:sz="0" w:space="0" w:color="auto"/>
      </w:divBdr>
    </w:div>
    <w:div w:id="210895064">
      <w:bodyDiv w:val="1"/>
      <w:marLeft w:val="0"/>
      <w:marRight w:val="0"/>
      <w:marTop w:val="0"/>
      <w:marBottom w:val="0"/>
      <w:divBdr>
        <w:top w:val="none" w:sz="0" w:space="0" w:color="auto"/>
        <w:left w:val="none" w:sz="0" w:space="0" w:color="auto"/>
        <w:bottom w:val="none" w:sz="0" w:space="0" w:color="auto"/>
        <w:right w:val="none" w:sz="0" w:space="0" w:color="auto"/>
      </w:divBdr>
    </w:div>
    <w:div w:id="217858191">
      <w:bodyDiv w:val="1"/>
      <w:marLeft w:val="0"/>
      <w:marRight w:val="0"/>
      <w:marTop w:val="0"/>
      <w:marBottom w:val="0"/>
      <w:divBdr>
        <w:top w:val="none" w:sz="0" w:space="0" w:color="auto"/>
        <w:left w:val="none" w:sz="0" w:space="0" w:color="auto"/>
        <w:bottom w:val="none" w:sz="0" w:space="0" w:color="auto"/>
        <w:right w:val="none" w:sz="0" w:space="0" w:color="auto"/>
      </w:divBdr>
    </w:div>
    <w:div w:id="224141866">
      <w:bodyDiv w:val="1"/>
      <w:marLeft w:val="0"/>
      <w:marRight w:val="0"/>
      <w:marTop w:val="0"/>
      <w:marBottom w:val="0"/>
      <w:divBdr>
        <w:top w:val="none" w:sz="0" w:space="0" w:color="auto"/>
        <w:left w:val="none" w:sz="0" w:space="0" w:color="auto"/>
        <w:bottom w:val="none" w:sz="0" w:space="0" w:color="auto"/>
        <w:right w:val="none" w:sz="0" w:space="0" w:color="auto"/>
      </w:divBdr>
    </w:div>
    <w:div w:id="229733415">
      <w:bodyDiv w:val="1"/>
      <w:marLeft w:val="0"/>
      <w:marRight w:val="0"/>
      <w:marTop w:val="0"/>
      <w:marBottom w:val="0"/>
      <w:divBdr>
        <w:top w:val="none" w:sz="0" w:space="0" w:color="auto"/>
        <w:left w:val="none" w:sz="0" w:space="0" w:color="auto"/>
        <w:bottom w:val="none" w:sz="0" w:space="0" w:color="auto"/>
        <w:right w:val="none" w:sz="0" w:space="0" w:color="auto"/>
      </w:divBdr>
    </w:div>
    <w:div w:id="233783212">
      <w:bodyDiv w:val="1"/>
      <w:marLeft w:val="0"/>
      <w:marRight w:val="0"/>
      <w:marTop w:val="0"/>
      <w:marBottom w:val="0"/>
      <w:divBdr>
        <w:top w:val="none" w:sz="0" w:space="0" w:color="auto"/>
        <w:left w:val="none" w:sz="0" w:space="0" w:color="auto"/>
        <w:bottom w:val="none" w:sz="0" w:space="0" w:color="auto"/>
        <w:right w:val="none" w:sz="0" w:space="0" w:color="auto"/>
      </w:divBdr>
    </w:div>
    <w:div w:id="234979117">
      <w:bodyDiv w:val="1"/>
      <w:marLeft w:val="0"/>
      <w:marRight w:val="0"/>
      <w:marTop w:val="0"/>
      <w:marBottom w:val="0"/>
      <w:divBdr>
        <w:top w:val="none" w:sz="0" w:space="0" w:color="auto"/>
        <w:left w:val="none" w:sz="0" w:space="0" w:color="auto"/>
        <w:bottom w:val="none" w:sz="0" w:space="0" w:color="auto"/>
        <w:right w:val="none" w:sz="0" w:space="0" w:color="auto"/>
      </w:divBdr>
    </w:div>
    <w:div w:id="237062767">
      <w:bodyDiv w:val="1"/>
      <w:marLeft w:val="0"/>
      <w:marRight w:val="0"/>
      <w:marTop w:val="0"/>
      <w:marBottom w:val="0"/>
      <w:divBdr>
        <w:top w:val="none" w:sz="0" w:space="0" w:color="auto"/>
        <w:left w:val="none" w:sz="0" w:space="0" w:color="auto"/>
        <w:bottom w:val="none" w:sz="0" w:space="0" w:color="auto"/>
        <w:right w:val="none" w:sz="0" w:space="0" w:color="auto"/>
      </w:divBdr>
    </w:div>
    <w:div w:id="240258919">
      <w:bodyDiv w:val="1"/>
      <w:marLeft w:val="0"/>
      <w:marRight w:val="0"/>
      <w:marTop w:val="0"/>
      <w:marBottom w:val="0"/>
      <w:divBdr>
        <w:top w:val="none" w:sz="0" w:space="0" w:color="auto"/>
        <w:left w:val="none" w:sz="0" w:space="0" w:color="auto"/>
        <w:bottom w:val="none" w:sz="0" w:space="0" w:color="auto"/>
        <w:right w:val="none" w:sz="0" w:space="0" w:color="auto"/>
      </w:divBdr>
    </w:div>
    <w:div w:id="245040149">
      <w:bodyDiv w:val="1"/>
      <w:marLeft w:val="0"/>
      <w:marRight w:val="0"/>
      <w:marTop w:val="0"/>
      <w:marBottom w:val="0"/>
      <w:divBdr>
        <w:top w:val="none" w:sz="0" w:space="0" w:color="auto"/>
        <w:left w:val="none" w:sz="0" w:space="0" w:color="auto"/>
        <w:bottom w:val="none" w:sz="0" w:space="0" w:color="auto"/>
        <w:right w:val="none" w:sz="0" w:space="0" w:color="auto"/>
      </w:divBdr>
    </w:div>
    <w:div w:id="249776445">
      <w:bodyDiv w:val="1"/>
      <w:marLeft w:val="0"/>
      <w:marRight w:val="0"/>
      <w:marTop w:val="0"/>
      <w:marBottom w:val="0"/>
      <w:divBdr>
        <w:top w:val="none" w:sz="0" w:space="0" w:color="auto"/>
        <w:left w:val="none" w:sz="0" w:space="0" w:color="auto"/>
        <w:bottom w:val="none" w:sz="0" w:space="0" w:color="auto"/>
        <w:right w:val="none" w:sz="0" w:space="0" w:color="auto"/>
      </w:divBdr>
    </w:div>
    <w:div w:id="255528147">
      <w:bodyDiv w:val="1"/>
      <w:marLeft w:val="0"/>
      <w:marRight w:val="0"/>
      <w:marTop w:val="0"/>
      <w:marBottom w:val="0"/>
      <w:divBdr>
        <w:top w:val="none" w:sz="0" w:space="0" w:color="auto"/>
        <w:left w:val="none" w:sz="0" w:space="0" w:color="auto"/>
        <w:bottom w:val="none" w:sz="0" w:space="0" w:color="auto"/>
        <w:right w:val="none" w:sz="0" w:space="0" w:color="auto"/>
      </w:divBdr>
    </w:div>
    <w:div w:id="256987012">
      <w:bodyDiv w:val="1"/>
      <w:marLeft w:val="0"/>
      <w:marRight w:val="0"/>
      <w:marTop w:val="0"/>
      <w:marBottom w:val="0"/>
      <w:divBdr>
        <w:top w:val="none" w:sz="0" w:space="0" w:color="auto"/>
        <w:left w:val="none" w:sz="0" w:space="0" w:color="auto"/>
        <w:bottom w:val="none" w:sz="0" w:space="0" w:color="auto"/>
        <w:right w:val="none" w:sz="0" w:space="0" w:color="auto"/>
      </w:divBdr>
    </w:div>
    <w:div w:id="259991214">
      <w:bodyDiv w:val="1"/>
      <w:marLeft w:val="0"/>
      <w:marRight w:val="0"/>
      <w:marTop w:val="0"/>
      <w:marBottom w:val="0"/>
      <w:divBdr>
        <w:top w:val="none" w:sz="0" w:space="0" w:color="auto"/>
        <w:left w:val="none" w:sz="0" w:space="0" w:color="auto"/>
        <w:bottom w:val="none" w:sz="0" w:space="0" w:color="auto"/>
        <w:right w:val="none" w:sz="0" w:space="0" w:color="auto"/>
      </w:divBdr>
    </w:div>
    <w:div w:id="260532824">
      <w:bodyDiv w:val="1"/>
      <w:marLeft w:val="0"/>
      <w:marRight w:val="0"/>
      <w:marTop w:val="0"/>
      <w:marBottom w:val="0"/>
      <w:divBdr>
        <w:top w:val="none" w:sz="0" w:space="0" w:color="auto"/>
        <w:left w:val="none" w:sz="0" w:space="0" w:color="auto"/>
        <w:bottom w:val="none" w:sz="0" w:space="0" w:color="auto"/>
        <w:right w:val="none" w:sz="0" w:space="0" w:color="auto"/>
      </w:divBdr>
    </w:div>
    <w:div w:id="265622075">
      <w:bodyDiv w:val="1"/>
      <w:marLeft w:val="0"/>
      <w:marRight w:val="0"/>
      <w:marTop w:val="0"/>
      <w:marBottom w:val="0"/>
      <w:divBdr>
        <w:top w:val="none" w:sz="0" w:space="0" w:color="auto"/>
        <w:left w:val="none" w:sz="0" w:space="0" w:color="auto"/>
        <w:bottom w:val="none" w:sz="0" w:space="0" w:color="auto"/>
        <w:right w:val="none" w:sz="0" w:space="0" w:color="auto"/>
      </w:divBdr>
    </w:div>
    <w:div w:id="273709804">
      <w:bodyDiv w:val="1"/>
      <w:marLeft w:val="0"/>
      <w:marRight w:val="0"/>
      <w:marTop w:val="0"/>
      <w:marBottom w:val="0"/>
      <w:divBdr>
        <w:top w:val="none" w:sz="0" w:space="0" w:color="auto"/>
        <w:left w:val="none" w:sz="0" w:space="0" w:color="auto"/>
        <w:bottom w:val="none" w:sz="0" w:space="0" w:color="auto"/>
        <w:right w:val="none" w:sz="0" w:space="0" w:color="auto"/>
      </w:divBdr>
    </w:div>
    <w:div w:id="284193109">
      <w:bodyDiv w:val="1"/>
      <w:marLeft w:val="0"/>
      <w:marRight w:val="0"/>
      <w:marTop w:val="0"/>
      <w:marBottom w:val="0"/>
      <w:divBdr>
        <w:top w:val="none" w:sz="0" w:space="0" w:color="auto"/>
        <w:left w:val="none" w:sz="0" w:space="0" w:color="auto"/>
        <w:bottom w:val="none" w:sz="0" w:space="0" w:color="auto"/>
        <w:right w:val="none" w:sz="0" w:space="0" w:color="auto"/>
      </w:divBdr>
    </w:div>
    <w:div w:id="287473183">
      <w:bodyDiv w:val="1"/>
      <w:marLeft w:val="0"/>
      <w:marRight w:val="0"/>
      <w:marTop w:val="0"/>
      <w:marBottom w:val="0"/>
      <w:divBdr>
        <w:top w:val="none" w:sz="0" w:space="0" w:color="auto"/>
        <w:left w:val="none" w:sz="0" w:space="0" w:color="auto"/>
        <w:bottom w:val="none" w:sz="0" w:space="0" w:color="auto"/>
        <w:right w:val="none" w:sz="0" w:space="0" w:color="auto"/>
      </w:divBdr>
    </w:div>
    <w:div w:id="290062594">
      <w:bodyDiv w:val="1"/>
      <w:marLeft w:val="0"/>
      <w:marRight w:val="0"/>
      <w:marTop w:val="0"/>
      <w:marBottom w:val="0"/>
      <w:divBdr>
        <w:top w:val="none" w:sz="0" w:space="0" w:color="auto"/>
        <w:left w:val="none" w:sz="0" w:space="0" w:color="auto"/>
        <w:bottom w:val="none" w:sz="0" w:space="0" w:color="auto"/>
        <w:right w:val="none" w:sz="0" w:space="0" w:color="auto"/>
      </w:divBdr>
    </w:div>
    <w:div w:id="291323870">
      <w:bodyDiv w:val="1"/>
      <w:marLeft w:val="0"/>
      <w:marRight w:val="0"/>
      <w:marTop w:val="0"/>
      <w:marBottom w:val="0"/>
      <w:divBdr>
        <w:top w:val="none" w:sz="0" w:space="0" w:color="auto"/>
        <w:left w:val="none" w:sz="0" w:space="0" w:color="auto"/>
        <w:bottom w:val="none" w:sz="0" w:space="0" w:color="auto"/>
        <w:right w:val="none" w:sz="0" w:space="0" w:color="auto"/>
      </w:divBdr>
    </w:div>
    <w:div w:id="294676220">
      <w:bodyDiv w:val="1"/>
      <w:marLeft w:val="0"/>
      <w:marRight w:val="0"/>
      <w:marTop w:val="0"/>
      <w:marBottom w:val="0"/>
      <w:divBdr>
        <w:top w:val="none" w:sz="0" w:space="0" w:color="auto"/>
        <w:left w:val="none" w:sz="0" w:space="0" w:color="auto"/>
        <w:bottom w:val="none" w:sz="0" w:space="0" w:color="auto"/>
        <w:right w:val="none" w:sz="0" w:space="0" w:color="auto"/>
      </w:divBdr>
    </w:div>
    <w:div w:id="304816256">
      <w:bodyDiv w:val="1"/>
      <w:marLeft w:val="0"/>
      <w:marRight w:val="0"/>
      <w:marTop w:val="0"/>
      <w:marBottom w:val="0"/>
      <w:divBdr>
        <w:top w:val="none" w:sz="0" w:space="0" w:color="auto"/>
        <w:left w:val="none" w:sz="0" w:space="0" w:color="auto"/>
        <w:bottom w:val="none" w:sz="0" w:space="0" w:color="auto"/>
        <w:right w:val="none" w:sz="0" w:space="0" w:color="auto"/>
      </w:divBdr>
    </w:div>
    <w:div w:id="306710571">
      <w:bodyDiv w:val="1"/>
      <w:marLeft w:val="0"/>
      <w:marRight w:val="0"/>
      <w:marTop w:val="0"/>
      <w:marBottom w:val="0"/>
      <w:divBdr>
        <w:top w:val="none" w:sz="0" w:space="0" w:color="auto"/>
        <w:left w:val="none" w:sz="0" w:space="0" w:color="auto"/>
        <w:bottom w:val="none" w:sz="0" w:space="0" w:color="auto"/>
        <w:right w:val="none" w:sz="0" w:space="0" w:color="auto"/>
      </w:divBdr>
    </w:div>
    <w:div w:id="307638293">
      <w:bodyDiv w:val="1"/>
      <w:marLeft w:val="0"/>
      <w:marRight w:val="0"/>
      <w:marTop w:val="0"/>
      <w:marBottom w:val="0"/>
      <w:divBdr>
        <w:top w:val="none" w:sz="0" w:space="0" w:color="auto"/>
        <w:left w:val="none" w:sz="0" w:space="0" w:color="auto"/>
        <w:bottom w:val="none" w:sz="0" w:space="0" w:color="auto"/>
        <w:right w:val="none" w:sz="0" w:space="0" w:color="auto"/>
      </w:divBdr>
    </w:div>
    <w:div w:id="324749690">
      <w:bodyDiv w:val="1"/>
      <w:marLeft w:val="0"/>
      <w:marRight w:val="0"/>
      <w:marTop w:val="0"/>
      <w:marBottom w:val="0"/>
      <w:divBdr>
        <w:top w:val="none" w:sz="0" w:space="0" w:color="auto"/>
        <w:left w:val="none" w:sz="0" w:space="0" w:color="auto"/>
        <w:bottom w:val="none" w:sz="0" w:space="0" w:color="auto"/>
        <w:right w:val="none" w:sz="0" w:space="0" w:color="auto"/>
      </w:divBdr>
    </w:div>
    <w:div w:id="334188089">
      <w:bodyDiv w:val="1"/>
      <w:marLeft w:val="0"/>
      <w:marRight w:val="0"/>
      <w:marTop w:val="0"/>
      <w:marBottom w:val="0"/>
      <w:divBdr>
        <w:top w:val="none" w:sz="0" w:space="0" w:color="auto"/>
        <w:left w:val="none" w:sz="0" w:space="0" w:color="auto"/>
        <w:bottom w:val="none" w:sz="0" w:space="0" w:color="auto"/>
        <w:right w:val="none" w:sz="0" w:space="0" w:color="auto"/>
      </w:divBdr>
    </w:div>
    <w:div w:id="335503244">
      <w:bodyDiv w:val="1"/>
      <w:marLeft w:val="0"/>
      <w:marRight w:val="0"/>
      <w:marTop w:val="0"/>
      <w:marBottom w:val="0"/>
      <w:divBdr>
        <w:top w:val="none" w:sz="0" w:space="0" w:color="auto"/>
        <w:left w:val="none" w:sz="0" w:space="0" w:color="auto"/>
        <w:bottom w:val="none" w:sz="0" w:space="0" w:color="auto"/>
        <w:right w:val="none" w:sz="0" w:space="0" w:color="auto"/>
      </w:divBdr>
    </w:div>
    <w:div w:id="336733788">
      <w:bodyDiv w:val="1"/>
      <w:marLeft w:val="0"/>
      <w:marRight w:val="0"/>
      <w:marTop w:val="0"/>
      <w:marBottom w:val="0"/>
      <w:divBdr>
        <w:top w:val="none" w:sz="0" w:space="0" w:color="auto"/>
        <w:left w:val="none" w:sz="0" w:space="0" w:color="auto"/>
        <w:bottom w:val="none" w:sz="0" w:space="0" w:color="auto"/>
        <w:right w:val="none" w:sz="0" w:space="0" w:color="auto"/>
      </w:divBdr>
    </w:div>
    <w:div w:id="338586789">
      <w:bodyDiv w:val="1"/>
      <w:marLeft w:val="0"/>
      <w:marRight w:val="0"/>
      <w:marTop w:val="0"/>
      <w:marBottom w:val="0"/>
      <w:divBdr>
        <w:top w:val="none" w:sz="0" w:space="0" w:color="auto"/>
        <w:left w:val="none" w:sz="0" w:space="0" w:color="auto"/>
        <w:bottom w:val="none" w:sz="0" w:space="0" w:color="auto"/>
        <w:right w:val="none" w:sz="0" w:space="0" w:color="auto"/>
      </w:divBdr>
    </w:div>
    <w:div w:id="340204612">
      <w:bodyDiv w:val="1"/>
      <w:marLeft w:val="0"/>
      <w:marRight w:val="0"/>
      <w:marTop w:val="0"/>
      <w:marBottom w:val="0"/>
      <w:divBdr>
        <w:top w:val="none" w:sz="0" w:space="0" w:color="auto"/>
        <w:left w:val="none" w:sz="0" w:space="0" w:color="auto"/>
        <w:bottom w:val="none" w:sz="0" w:space="0" w:color="auto"/>
        <w:right w:val="none" w:sz="0" w:space="0" w:color="auto"/>
      </w:divBdr>
    </w:div>
    <w:div w:id="345330543">
      <w:bodyDiv w:val="1"/>
      <w:marLeft w:val="0"/>
      <w:marRight w:val="0"/>
      <w:marTop w:val="0"/>
      <w:marBottom w:val="0"/>
      <w:divBdr>
        <w:top w:val="none" w:sz="0" w:space="0" w:color="auto"/>
        <w:left w:val="none" w:sz="0" w:space="0" w:color="auto"/>
        <w:bottom w:val="none" w:sz="0" w:space="0" w:color="auto"/>
        <w:right w:val="none" w:sz="0" w:space="0" w:color="auto"/>
      </w:divBdr>
    </w:div>
    <w:div w:id="347681285">
      <w:bodyDiv w:val="1"/>
      <w:marLeft w:val="0"/>
      <w:marRight w:val="0"/>
      <w:marTop w:val="0"/>
      <w:marBottom w:val="0"/>
      <w:divBdr>
        <w:top w:val="none" w:sz="0" w:space="0" w:color="auto"/>
        <w:left w:val="none" w:sz="0" w:space="0" w:color="auto"/>
        <w:bottom w:val="none" w:sz="0" w:space="0" w:color="auto"/>
        <w:right w:val="none" w:sz="0" w:space="0" w:color="auto"/>
      </w:divBdr>
    </w:div>
    <w:div w:id="355270949">
      <w:bodyDiv w:val="1"/>
      <w:marLeft w:val="0"/>
      <w:marRight w:val="0"/>
      <w:marTop w:val="0"/>
      <w:marBottom w:val="0"/>
      <w:divBdr>
        <w:top w:val="none" w:sz="0" w:space="0" w:color="auto"/>
        <w:left w:val="none" w:sz="0" w:space="0" w:color="auto"/>
        <w:bottom w:val="none" w:sz="0" w:space="0" w:color="auto"/>
        <w:right w:val="none" w:sz="0" w:space="0" w:color="auto"/>
      </w:divBdr>
    </w:div>
    <w:div w:id="363407884">
      <w:bodyDiv w:val="1"/>
      <w:marLeft w:val="0"/>
      <w:marRight w:val="0"/>
      <w:marTop w:val="0"/>
      <w:marBottom w:val="0"/>
      <w:divBdr>
        <w:top w:val="none" w:sz="0" w:space="0" w:color="auto"/>
        <w:left w:val="none" w:sz="0" w:space="0" w:color="auto"/>
        <w:bottom w:val="none" w:sz="0" w:space="0" w:color="auto"/>
        <w:right w:val="none" w:sz="0" w:space="0" w:color="auto"/>
      </w:divBdr>
    </w:div>
    <w:div w:id="364839062">
      <w:bodyDiv w:val="1"/>
      <w:marLeft w:val="0"/>
      <w:marRight w:val="0"/>
      <w:marTop w:val="0"/>
      <w:marBottom w:val="0"/>
      <w:divBdr>
        <w:top w:val="none" w:sz="0" w:space="0" w:color="auto"/>
        <w:left w:val="none" w:sz="0" w:space="0" w:color="auto"/>
        <w:bottom w:val="none" w:sz="0" w:space="0" w:color="auto"/>
        <w:right w:val="none" w:sz="0" w:space="0" w:color="auto"/>
      </w:divBdr>
    </w:div>
    <w:div w:id="369916839">
      <w:bodyDiv w:val="1"/>
      <w:marLeft w:val="0"/>
      <w:marRight w:val="0"/>
      <w:marTop w:val="0"/>
      <w:marBottom w:val="0"/>
      <w:divBdr>
        <w:top w:val="none" w:sz="0" w:space="0" w:color="auto"/>
        <w:left w:val="none" w:sz="0" w:space="0" w:color="auto"/>
        <w:bottom w:val="none" w:sz="0" w:space="0" w:color="auto"/>
        <w:right w:val="none" w:sz="0" w:space="0" w:color="auto"/>
      </w:divBdr>
    </w:div>
    <w:div w:id="371461137">
      <w:bodyDiv w:val="1"/>
      <w:marLeft w:val="0"/>
      <w:marRight w:val="0"/>
      <w:marTop w:val="0"/>
      <w:marBottom w:val="0"/>
      <w:divBdr>
        <w:top w:val="none" w:sz="0" w:space="0" w:color="auto"/>
        <w:left w:val="none" w:sz="0" w:space="0" w:color="auto"/>
        <w:bottom w:val="none" w:sz="0" w:space="0" w:color="auto"/>
        <w:right w:val="none" w:sz="0" w:space="0" w:color="auto"/>
      </w:divBdr>
    </w:div>
    <w:div w:id="378944887">
      <w:bodyDiv w:val="1"/>
      <w:marLeft w:val="0"/>
      <w:marRight w:val="0"/>
      <w:marTop w:val="0"/>
      <w:marBottom w:val="0"/>
      <w:divBdr>
        <w:top w:val="none" w:sz="0" w:space="0" w:color="auto"/>
        <w:left w:val="none" w:sz="0" w:space="0" w:color="auto"/>
        <w:bottom w:val="none" w:sz="0" w:space="0" w:color="auto"/>
        <w:right w:val="none" w:sz="0" w:space="0" w:color="auto"/>
      </w:divBdr>
    </w:div>
    <w:div w:id="380834655">
      <w:bodyDiv w:val="1"/>
      <w:marLeft w:val="0"/>
      <w:marRight w:val="0"/>
      <w:marTop w:val="0"/>
      <w:marBottom w:val="0"/>
      <w:divBdr>
        <w:top w:val="none" w:sz="0" w:space="0" w:color="auto"/>
        <w:left w:val="none" w:sz="0" w:space="0" w:color="auto"/>
        <w:bottom w:val="none" w:sz="0" w:space="0" w:color="auto"/>
        <w:right w:val="none" w:sz="0" w:space="0" w:color="auto"/>
      </w:divBdr>
    </w:div>
    <w:div w:id="394469639">
      <w:bodyDiv w:val="1"/>
      <w:marLeft w:val="0"/>
      <w:marRight w:val="0"/>
      <w:marTop w:val="0"/>
      <w:marBottom w:val="0"/>
      <w:divBdr>
        <w:top w:val="none" w:sz="0" w:space="0" w:color="auto"/>
        <w:left w:val="none" w:sz="0" w:space="0" w:color="auto"/>
        <w:bottom w:val="none" w:sz="0" w:space="0" w:color="auto"/>
        <w:right w:val="none" w:sz="0" w:space="0" w:color="auto"/>
      </w:divBdr>
    </w:div>
    <w:div w:id="398132244">
      <w:bodyDiv w:val="1"/>
      <w:marLeft w:val="0"/>
      <w:marRight w:val="0"/>
      <w:marTop w:val="0"/>
      <w:marBottom w:val="0"/>
      <w:divBdr>
        <w:top w:val="none" w:sz="0" w:space="0" w:color="auto"/>
        <w:left w:val="none" w:sz="0" w:space="0" w:color="auto"/>
        <w:bottom w:val="none" w:sz="0" w:space="0" w:color="auto"/>
        <w:right w:val="none" w:sz="0" w:space="0" w:color="auto"/>
      </w:divBdr>
    </w:div>
    <w:div w:id="405760973">
      <w:bodyDiv w:val="1"/>
      <w:marLeft w:val="0"/>
      <w:marRight w:val="0"/>
      <w:marTop w:val="0"/>
      <w:marBottom w:val="0"/>
      <w:divBdr>
        <w:top w:val="none" w:sz="0" w:space="0" w:color="auto"/>
        <w:left w:val="none" w:sz="0" w:space="0" w:color="auto"/>
        <w:bottom w:val="none" w:sz="0" w:space="0" w:color="auto"/>
        <w:right w:val="none" w:sz="0" w:space="0" w:color="auto"/>
      </w:divBdr>
    </w:div>
    <w:div w:id="415370420">
      <w:bodyDiv w:val="1"/>
      <w:marLeft w:val="0"/>
      <w:marRight w:val="0"/>
      <w:marTop w:val="0"/>
      <w:marBottom w:val="0"/>
      <w:divBdr>
        <w:top w:val="none" w:sz="0" w:space="0" w:color="auto"/>
        <w:left w:val="none" w:sz="0" w:space="0" w:color="auto"/>
        <w:bottom w:val="none" w:sz="0" w:space="0" w:color="auto"/>
        <w:right w:val="none" w:sz="0" w:space="0" w:color="auto"/>
      </w:divBdr>
    </w:div>
    <w:div w:id="416368526">
      <w:bodyDiv w:val="1"/>
      <w:marLeft w:val="0"/>
      <w:marRight w:val="0"/>
      <w:marTop w:val="0"/>
      <w:marBottom w:val="0"/>
      <w:divBdr>
        <w:top w:val="none" w:sz="0" w:space="0" w:color="auto"/>
        <w:left w:val="none" w:sz="0" w:space="0" w:color="auto"/>
        <w:bottom w:val="none" w:sz="0" w:space="0" w:color="auto"/>
        <w:right w:val="none" w:sz="0" w:space="0" w:color="auto"/>
      </w:divBdr>
    </w:div>
    <w:div w:id="420684227">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38140602">
      <w:bodyDiv w:val="1"/>
      <w:marLeft w:val="0"/>
      <w:marRight w:val="0"/>
      <w:marTop w:val="0"/>
      <w:marBottom w:val="0"/>
      <w:divBdr>
        <w:top w:val="none" w:sz="0" w:space="0" w:color="auto"/>
        <w:left w:val="none" w:sz="0" w:space="0" w:color="auto"/>
        <w:bottom w:val="none" w:sz="0" w:space="0" w:color="auto"/>
        <w:right w:val="none" w:sz="0" w:space="0" w:color="auto"/>
      </w:divBdr>
    </w:div>
    <w:div w:id="451367806">
      <w:bodyDiv w:val="1"/>
      <w:marLeft w:val="0"/>
      <w:marRight w:val="0"/>
      <w:marTop w:val="0"/>
      <w:marBottom w:val="0"/>
      <w:divBdr>
        <w:top w:val="none" w:sz="0" w:space="0" w:color="auto"/>
        <w:left w:val="none" w:sz="0" w:space="0" w:color="auto"/>
        <w:bottom w:val="none" w:sz="0" w:space="0" w:color="auto"/>
        <w:right w:val="none" w:sz="0" w:space="0" w:color="auto"/>
      </w:divBdr>
    </w:div>
    <w:div w:id="453256816">
      <w:bodyDiv w:val="1"/>
      <w:marLeft w:val="0"/>
      <w:marRight w:val="0"/>
      <w:marTop w:val="0"/>
      <w:marBottom w:val="0"/>
      <w:divBdr>
        <w:top w:val="none" w:sz="0" w:space="0" w:color="auto"/>
        <w:left w:val="none" w:sz="0" w:space="0" w:color="auto"/>
        <w:bottom w:val="none" w:sz="0" w:space="0" w:color="auto"/>
        <w:right w:val="none" w:sz="0" w:space="0" w:color="auto"/>
      </w:divBdr>
    </w:div>
    <w:div w:id="454100129">
      <w:bodyDiv w:val="1"/>
      <w:marLeft w:val="0"/>
      <w:marRight w:val="0"/>
      <w:marTop w:val="0"/>
      <w:marBottom w:val="0"/>
      <w:divBdr>
        <w:top w:val="none" w:sz="0" w:space="0" w:color="auto"/>
        <w:left w:val="none" w:sz="0" w:space="0" w:color="auto"/>
        <w:bottom w:val="none" w:sz="0" w:space="0" w:color="auto"/>
        <w:right w:val="none" w:sz="0" w:space="0" w:color="auto"/>
      </w:divBdr>
    </w:div>
    <w:div w:id="460416769">
      <w:bodyDiv w:val="1"/>
      <w:marLeft w:val="0"/>
      <w:marRight w:val="0"/>
      <w:marTop w:val="0"/>
      <w:marBottom w:val="0"/>
      <w:divBdr>
        <w:top w:val="none" w:sz="0" w:space="0" w:color="auto"/>
        <w:left w:val="none" w:sz="0" w:space="0" w:color="auto"/>
        <w:bottom w:val="none" w:sz="0" w:space="0" w:color="auto"/>
        <w:right w:val="none" w:sz="0" w:space="0" w:color="auto"/>
      </w:divBdr>
    </w:div>
    <w:div w:id="465900592">
      <w:bodyDiv w:val="1"/>
      <w:marLeft w:val="0"/>
      <w:marRight w:val="0"/>
      <w:marTop w:val="0"/>
      <w:marBottom w:val="0"/>
      <w:divBdr>
        <w:top w:val="none" w:sz="0" w:space="0" w:color="auto"/>
        <w:left w:val="none" w:sz="0" w:space="0" w:color="auto"/>
        <w:bottom w:val="none" w:sz="0" w:space="0" w:color="auto"/>
        <w:right w:val="none" w:sz="0" w:space="0" w:color="auto"/>
      </w:divBdr>
    </w:div>
    <w:div w:id="467280497">
      <w:bodyDiv w:val="1"/>
      <w:marLeft w:val="0"/>
      <w:marRight w:val="0"/>
      <w:marTop w:val="0"/>
      <w:marBottom w:val="0"/>
      <w:divBdr>
        <w:top w:val="none" w:sz="0" w:space="0" w:color="auto"/>
        <w:left w:val="none" w:sz="0" w:space="0" w:color="auto"/>
        <w:bottom w:val="none" w:sz="0" w:space="0" w:color="auto"/>
        <w:right w:val="none" w:sz="0" w:space="0" w:color="auto"/>
      </w:divBdr>
    </w:div>
    <w:div w:id="468547244">
      <w:bodyDiv w:val="1"/>
      <w:marLeft w:val="0"/>
      <w:marRight w:val="0"/>
      <w:marTop w:val="0"/>
      <w:marBottom w:val="0"/>
      <w:divBdr>
        <w:top w:val="none" w:sz="0" w:space="0" w:color="auto"/>
        <w:left w:val="none" w:sz="0" w:space="0" w:color="auto"/>
        <w:bottom w:val="none" w:sz="0" w:space="0" w:color="auto"/>
        <w:right w:val="none" w:sz="0" w:space="0" w:color="auto"/>
      </w:divBdr>
    </w:div>
    <w:div w:id="469179004">
      <w:bodyDiv w:val="1"/>
      <w:marLeft w:val="0"/>
      <w:marRight w:val="0"/>
      <w:marTop w:val="0"/>
      <w:marBottom w:val="0"/>
      <w:divBdr>
        <w:top w:val="none" w:sz="0" w:space="0" w:color="auto"/>
        <w:left w:val="none" w:sz="0" w:space="0" w:color="auto"/>
        <w:bottom w:val="none" w:sz="0" w:space="0" w:color="auto"/>
        <w:right w:val="none" w:sz="0" w:space="0" w:color="auto"/>
      </w:divBdr>
    </w:div>
    <w:div w:id="469247378">
      <w:bodyDiv w:val="1"/>
      <w:marLeft w:val="0"/>
      <w:marRight w:val="0"/>
      <w:marTop w:val="0"/>
      <w:marBottom w:val="0"/>
      <w:divBdr>
        <w:top w:val="none" w:sz="0" w:space="0" w:color="auto"/>
        <w:left w:val="none" w:sz="0" w:space="0" w:color="auto"/>
        <w:bottom w:val="none" w:sz="0" w:space="0" w:color="auto"/>
        <w:right w:val="none" w:sz="0" w:space="0" w:color="auto"/>
      </w:divBdr>
    </w:div>
    <w:div w:id="469828380">
      <w:bodyDiv w:val="1"/>
      <w:marLeft w:val="0"/>
      <w:marRight w:val="0"/>
      <w:marTop w:val="0"/>
      <w:marBottom w:val="0"/>
      <w:divBdr>
        <w:top w:val="none" w:sz="0" w:space="0" w:color="auto"/>
        <w:left w:val="none" w:sz="0" w:space="0" w:color="auto"/>
        <w:bottom w:val="none" w:sz="0" w:space="0" w:color="auto"/>
        <w:right w:val="none" w:sz="0" w:space="0" w:color="auto"/>
      </w:divBdr>
    </w:div>
    <w:div w:id="471412152">
      <w:bodyDiv w:val="1"/>
      <w:marLeft w:val="0"/>
      <w:marRight w:val="0"/>
      <w:marTop w:val="0"/>
      <w:marBottom w:val="0"/>
      <w:divBdr>
        <w:top w:val="none" w:sz="0" w:space="0" w:color="auto"/>
        <w:left w:val="none" w:sz="0" w:space="0" w:color="auto"/>
        <w:bottom w:val="none" w:sz="0" w:space="0" w:color="auto"/>
        <w:right w:val="none" w:sz="0" w:space="0" w:color="auto"/>
      </w:divBdr>
    </w:div>
    <w:div w:id="479350680">
      <w:bodyDiv w:val="1"/>
      <w:marLeft w:val="0"/>
      <w:marRight w:val="0"/>
      <w:marTop w:val="0"/>
      <w:marBottom w:val="0"/>
      <w:divBdr>
        <w:top w:val="none" w:sz="0" w:space="0" w:color="auto"/>
        <w:left w:val="none" w:sz="0" w:space="0" w:color="auto"/>
        <w:bottom w:val="none" w:sz="0" w:space="0" w:color="auto"/>
        <w:right w:val="none" w:sz="0" w:space="0" w:color="auto"/>
      </w:divBdr>
    </w:div>
    <w:div w:id="485391102">
      <w:bodyDiv w:val="1"/>
      <w:marLeft w:val="0"/>
      <w:marRight w:val="0"/>
      <w:marTop w:val="0"/>
      <w:marBottom w:val="0"/>
      <w:divBdr>
        <w:top w:val="none" w:sz="0" w:space="0" w:color="auto"/>
        <w:left w:val="none" w:sz="0" w:space="0" w:color="auto"/>
        <w:bottom w:val="none" w:sz="0" w:space="0" w:color="auto"/>
        <w:right w:val="none" w:sz="0" w:space="0" w:color="auto"/>
      </w:divBdr>
    </w:div>
    <w:div w:id="491216603">
      <w:bodyDiv w:val="1"/>
      <w:marLeft w:val="0"/>
      <w:marRight w:val="0"/>
      <w:marTop w:val="0"/>
      <w:marBottom w:val="0"/>
      <w:divBdr>
        <w:top w:val="none" w:sz="0" w:space="0" w:color="auto"/>
        <w:left w:val="none" w:sz="0" w:space="0" w:color="auto"/>
        <w:bottom w:val="none" w:sz="0" w:space="0" w:color="auto"/>
        <w:right w:val="none" w:sz="0" w:space="0" w:color="auto"/>
      </w:divBdr>
    </w:div>
    <w:div w:id="498236157">
      <w:bodyDiv w:val="1"/>
      <w:marLeft w:val="0"/>
      <w:marRight w:val="0"/>
      <w:marTop w:val="0"/>
      <w:marBottom w:val="0"/>
      <w:divBdr>
        <w:top w:val="none" w:sz="0" w:space="0" w:color="auto"/>
        <w:left w:val="none" w:sz="0" w:space="0" w:color="auto"/>
        <w:bottom w:val="none" w:sz="0" w:space="0" w:color="auto"/>
        <w:right w:val="none" w:sz="0" w:space="0" w:color="auto"/>
      </w:divBdr>
    </w:div>
    <w:div w:id="500199796">
      <w:bodyDiv w:val="1"/>
      <w:marLeft w:val="0"/>
      <w:marRight w:val="0"/>
      <w:marTop w:val="0"/>
      <w:marBottom w:val="0"/>
      <w:divBdr>
        <w:top w:val="none" w:sz="0" w:space="0" w:color="auto"/>
        <w:left w:val="none" w:sz="0" w:space="0" w:color="auto"/>
        <w:bottom w:val="none" w:sz="0" w:space="0" w:color="auto"/>
        <w:right w:val="none" w:sz="0" w:space="0" w:color="auto"/>
      </w:divBdr>
    </w:div>
    <w:div w:id="503781316">
      <w:bodyDiv w:val="1"/>
      <w:marLeft w:val="0"/>
      <w:marRight w:val="0"/>
      <w:marTop w:val="0"/>
      <w:marBottom w:val="0"/>
      <w:divBdr>
        <w:top w:val="none" w:sz="0" w:space="0" w:color="auto"/>
        <w:left w:val="none" w:sz="0" w:space="0" w:color="auto"/>
        <w:bottom w:val="none" w:sz="0" w:space="0" w:color="auto"/>
        <w:right w:val="none" w:sz="0" w:space="0" w:color="auto"/>
      </w:divBdr>
    </w:div>
    <w:div w:id="506990215">
      <w:bodyDiv w:val="1"/>
      <w:marLeft w:val="0"/>
      <w:marRight w:val="0"/>
      <w:marTop w:val="0"/>
      <w:marBottom w:val="0"/>
      <w:divBdr>
        <w:top w:val="none" w:sz="0" w:space="0" w:color="auto"/>
        <w:left w:val="none" w:sz="0" w:space="0" w:color="auto"/>
        <w:bottom w:val="none" w:sz="0" w:space="0" w:color="auto"/>
        <w:right w:val="none" w:sz="0" w:space="0" w:color="auto"/>
      </w:divBdr>
    </w:div>
    <w:div w:id="516773035">
      <w:bodyDiv w:val="1"/>
      <w:marLeft w:val="0"/>
      <w:marRight w:val="0"/>
      <w:marTop w:val="0"/>
      <w:marBottom w:val="0"/>
      <w:divBdr>
        <w:top w:val="none" w:sz="0" w:space="0" w:color="auto"/>
        <w:left w:val="none" w:sz="0" w:space="0" w:color="auto"/>
        <w:bottom w:val="none" w:sz="0" w:space="0" w:color="auto"/>
        <w:right w:val="none" w:sz="0" w:space="0" w:color="auto"/>
      </w:divBdr>
    </w:div>
    <w:div w:id="518398017">
      <w:bodyDiv w:val="1"/>
      <w:marLeft w:val="0"/>
      <w:marRight w:val="0"/>
      <w:marTop w:val="0"/>
      <w:marBottom w:val="0"/>
      <w:divBdr>
        <w:top w:val="none" w:sz="0" w:space="0" w:color="auto"/>
        <w:left w:val="none" w:sz="0" w:space="0" w:color="auto"/>
        <w:bottom w:val="none" w:sz="0" w:space="0" w:color="auto"/>
        <w:right w:val="none" w:sz="0" w:space="0" w:color="auto"/>
      </w:divBdr>
    </w:div>
    <w:div w:id="519389927">
      <w:bodyDiv w:val="1"/>
      <w:marLeft w:val="0"/>
      <w:marRight w:val="0"/>
      <w:marTop w:val="0"/>
      <w:marBottom w:val="0"/>
      <w:divBdr>
        <w:top w:val="none" w:sz="0" w:space="0" w:color="auto"/>
        <w:left w:val="none" w:sz="0" w:space="0" w:color="auto"/>
        <w:bottom w:val="none" w:sz="0" w:space="0" w:color="auto"/>
        <w:right w:val="none" w:sz="0" w:space="0" w:color="auto"/>
      </w:divBdr>
    </w:div>
    <w:div w:id="526261361">
      <w:bodyDiv w:val="1"/>
      <w:marLeft w:val="0"/>
      <w:marRight w:val="0"/>
      <w:marTop w:val="0"/>
      <w:marBottom w:val="0"/>
      <w:divBdr>
        <w:top w:val="none" w:sz="0" w:space="0" w:color="auto"/>
        <w:left w:val="none" w:sz="0" w:space="0" w:color="auto"/>
        <w:bottom w:val="none" w:sz="0" w:space="0" w:color="auto"/>
        <w:right w:val="none" w:sz="0" w:space="0" w:color="auto"/>
      </w:divBdr>
    </w:div>
    <w:div w:id="531573403">
      <w:bodyDiv w:val="1"/>
      <w:marLeft w:val="0"/>
      <w:marRight w:val="0"/>
      <w:marTop w:val="0"/>
      <w:marBottom w:val="0"/>
      <w:divBdr>
        <w:top w:val="none" w:sz="0" w:space="0" w:color="auto"/>
        <w:left w:val="none" w:sz="0" w:space="0" w:color="auto"/>
        <w:bottom w:val="none" w:sz="0" w:space="0" w:color="auto"/>
        <w:right w:val="none" w:sz="0" w:space="0" w:color="auto"/>
      </w:divBdr>
    </w:div>
    <w:div w:id="538317514">
      <w:bodyDiv w:val="1"/>
      <w:marLeft w:val="0"/>
      <w:marRight w:val="0"/>
      <w:marTop w:val="0"/>
      <w:marBottom w:val="0"/>
      <w:divBdr>
        <w:top w:val="none" w:sz="0" w:space="0" w:color="auto"/>
        <w:left w:val="none" w:sz="0" w:space="0" w:color="auto"/>
        <w:bottom w:val="none" w:sz="0" w:space="0" w:color="auto"/>
        <w:right w:val="none" w:sz="0" w:space="0" w:color="auto"/>
      </w:divBdr>
    </w:div>
    <w:div w:id="541552689">
      <w:bodyDiv w:val="1"/>
      <w:marLeft w:val="0"/>
      <w:marRight w:val="0"/>
      <w:marTop w:val="0"/>
      <w:marBottom w:val="0"/>
      <w:divBdr>
        <w:top w:val="none" w:sz="0" w:space="0" w:color="auto"/>
        <w:left w:val="none" w:sz="0" w:space="0" w:color="auto"/>
        <w:bottom w:val="none" w:sz="0" w:space="0" w:color="auto"/>
        <w:right w:val="none" w:sz="0" w:space="0" w:color="auto"/>
      </w:divBdr>
    </w:div>
    <w:div w:id="554122124">
      <w:bodyDiv w:val="1"/>
      <w:marLeft w:val="0"/>
      <w:marRight w:val="0"/>
      <w:marTop w:val="0"/>
      <w:marBottom w:val="0"/>
      <w:divBdr>
        <w:top w:val="none" w:sz="0" w:space="0" w:color="auto"/>
        <w:left w:val="none" w:sz="0" w:space="0" w:color="auto"/>
        <w:bottom w:val="none" w:sz="0" w:space="0" w:color="auto"/>
        <w:right w:val="none" w:sz="0" w:space="0" w:color="auto"/>
      </w:divBdr>
    </w:div>
    <w:div w:id="554313435">
      <w:bodyDiv w:val="1"/>
      <w:marLeft w:val="0"/>
      <w:marRight w:val="0"/>
      <w:marTop w:val="0"/>
      <w:marBottom w:val="0"/>
      <w:divBdr>
        <w:top w:val="none" w:sz="0" w:space="0" w:color="auto"/>
        <w:left w:val="none" w:sz="0" w:space="0" w:color="auto"/>
        <w:bottom w:val="none" w:sz="0" w:space="0" w:color="auto"/>
        <w:right w:val="none" w:sz="0" w:space="0" w:color="auto"/>
      </w:divBdr>
    </w:div>
    <w:div w:id="557475204">
      <w:bodyDiv w:val="1"/>
      <w:marLeft w:val="0"/>
      <w:marRight w:val="0"/>
      <w:marTop w:val="0"/>
      <w:marBottom w:val="0"/>
      <w:divBdr>
        <w:top w:val="none" w:sz="0" w:space="0" w:color="auto"/>
        <w:left w:val="none" w:sz="0" w:space="0" w:color="auto"/>
        <w:bottom w:val="none" w:sz="0" w:space="0" w:color="auto"/>
        <w:right w:val="none" w:sz="0" w:space="0" w:color="auto"/>
      </w:divBdr>
    </w:div>
    <w:div w:id="567494866">
      <w:bodyDiv w:val="1"/>
      <w:marLeft w:val="0"/>
      <w:marRight w:val="0"/>
      <w:marTop w:val="0"/>
      <w:marBottom w:val="0"/>
      <w:divBdr>
        <w:top w:val="none" w:sz="0" w:space="0" w:color="auto"/>
        <w:left w:val="none" w:sz="0" w:space="0" w:color="auto"/>
        <w:bottom w:val="none" w:sz="0" w:space="0" w:color="auto"/>
        <w:right w:val="none" w:sz="0" w:space="0" w:color="auto"/>
      </w:divBdr>
    </w:div>
    <w:div w:id="578372741">
      <w:bodyDiv w:val="1"/>
      <w:marLeft w:val="0"/>
      <w:marRight w:val="0"/>
      <w:marTop w:val="0"/>
      <w:marBottom w:val="0"/>
      <w:divBdr>
        <w:top w:val="none" w:sz="0" w:space="0" w:color="auto"/>
        <w:left w:val="none" w:sz="0" w:space="0" w:color="auto"/>
        <w:bottom w:val="none" w:sz="0" w:space="0" w:color="auto"/>
        <w:right w:val="none" w:sz="0" w:space="0" w:color="auto"/>
      </w:divBdr>
    </w:div>
    <w:div w:id="589200815">
      <w:bodyDiv w:val="1"/>
      <w:marLeft w:val="0"/>
      <w:marRight w:val="0"/>
      <w:marTop w:val="0"/>
      <w:marBottom w:val="0"/>
      <w:divBdr>
        <w:top w:val="none" w:sz="0" w:space="0" w:color="auto"/>
        <w:left w:val="none" w:sz="0" w:space="0" w:color="auto"/>
        <w:bottom w:val="none" w:sz="0" w:space="0" w:color="auto"/>
        <w:right w:val="none" w:sz="0" w:space="0" w:color="auto"/>
      </w:divBdr>
    </w:div>
    <w:div w:id="595283723">
      <w:bodyDiv w:val="1"/>
      <w:marLeft w:val="0"/>
      <w:marRight w:val="0"/>
      <w:marTop w:val="0"/>
      <w:marBottom w:val="0"/>
      <w:divBdr>
        <w:top w:val="none" w:sz="0" w:space="0" w:color="auto"/>
        <w:left w:val="none" w:sz="0" w:space="0" w:color="auto"/>
        <w:bottom w:val="none" w:sz="0" w:space="0" w:color="auto"/>
        <w:right w:val="none" w:sz="0" w:space="0" w:color="auto"/>
      </w:divBdr>
    </w:div>
    <w:div w:id="599526898">
      <w:bodyDiv w:val="1"/>
      <w:marLeft w:val="0"/>
      <w:marRight w:val="0"/>
      <w:marTop w:val="0"/>
      <w:marBottom w:val="0"/>
      <w:divBdr>
        <w:top w:val="none" w:sz="0" w:space="0" w:color="auto"/>
        <w:left w:val="none" w:sz="0" w:space="0" w:color="auto"/>
        <w:bottom w:val="none" w:sz="0" w:space="0" w:color="auto"/>
        <w:right w:val="none" w:sz="0" w:space="0" w:color="auto"/>
      </w:divBdr>
    </w:div>
    <w:div w:id="602345560">
      <w:bodyDiv w:val="1"/>
      <w:marLeft w:val="0"/>
      <w:marRight w:val="0"/>
      <w:marTop w:val="0"/>
      <w:marBottom w:val="0"/>
      <w:divBdr>
        <w:top w:val="none" w:sz="0" w:space="0" w:color="auto"/>
        <w:left w:val="none" w:sz="0" w:space="0" w:color="auto"/>
        <w:bottom w:val="none" w:sz="0" w:space="0" w:color="auto"/>
        <w:right w:val="none" w:sz="0" w:space="0" w:color="auto"/>
      </w:divBdr>
    </w:div>
    <w:div w:id="606814949">
      <w:bodyDiv w:val="1"/>
      <w:marLeft w:val="0"/>
      <w:marRight w:val="0"/>
      <w:marTop w:val="0"/>
      <w:marBottom w:val="0"/>
      <w:divBdr>
        <w:top w:val="none" w:sz="0" w:space="0" w:color="auto"/>
        <w:left w:val="none" w:sz="0" w:space="0" w:color="auto"/>
        <w:bottom w:val="none" w:sz="0" w:space="0" w:color="auto"/>
        <w:right w:val="none" w:sz="0" w:space="0" w:color="auto"/>
      </w:divBdr>
    </w:div>
    <w:div w:id="607005367">
      <w:bodyDiv w:val="1"/>
      <w:marLeft w:val="0"/>
      <w:marRight w:val="0"/>
      <w:marTop w:val="0"/>
      <w:marBottom w:val="0"/>
      <w:divBdr>
        <w:top w:val="none" w:sz="0" w:space="0" w:color="auto"/>
        <w:left w:val="none" w:sz="0" w:space="0" w:color="auto"/>
        <w:bottom w:val="none" w:sz="0" w:space="0" w:color="auto"/>
        <w:right w:val="none" w:sz="0" w:space="0" w:color="auto"/>
      </w:divBdr>
    </w:div>
    <w:div w:id="607010456">
      <w:bodyDiv w:val="1"/>
      <w:marLeft w:val="0"/>
      <w:marRight w:val="0"/>
      <w:marTop w:val="0"/>
      <w:marBottom w:val="0"/>
      <w:divBdr>
        <w:top w:val="none" w:sz="0" w:space="0" w:color="auto"/>
        <w:left w:val="none" w:sz="0" w:space="0" w:color="auto"/>
        <w:bottom w:val="none" w:sz="0" w:space="0" w:color="auto"/>
        <w:right w:val="none" w:sz="0" w:space="0" w:color="auto"/>
      </w:divBdr>
    </w:div>
    <w:div w:id="609894069">
      <w:bodyDiv w:val="1"/>
      <w:marLeft w:val="0"/>
      <w:marRight w:val="0"/>
      <w:marTop w:val="0"/>
      <w:marBottom w:val="0"/>
      <w:divBdr>
        <w:top w:val="none" w:sz="0" w:space="0" w:color="auto"/>
        <w:left w:val="none" w:sz="0" w:space="0" w:color="auto"/>
        <w:bottom w:val="none" w:sz="0" w:space="0" w:color="auto"/>
        <w:right w:val="none" w:sz="0" w:space="0" w:color="auto"/>
      </w:divBdr>
    </w:div>
    <w:div w:id="616647037">
      <w:bodyDiv w:val="1"/>
      <w:marLeft w:val="0"/>
      <w:marRight w:val="0"/>
      <w:marTop w:val="0"/>
      <w:marBottom w:val="0"/>
      <w:divBdr>
        <w:top w:val="none" w:sz="0" w:space="0" w:color="auto"/>
        <w:left w:val="none" w:sz="0" w:space="0" w:color="auto"/>
        <w:bottom w:val="none" w:sz="0" w:space="0" w:color="auto"/>
        <w:right w:val="none" w:sz="0" w:space="0" w:color="auto"/>
      </w:divBdr>
    </w:div>
    <w:div w:id="617222330">
      <w:bodyDiv w:val="1"/>
      <w:marLeft w:val="0"/>
      <w:marRight w:val="0"/>
      <w:marTop w:val="0"/>
      <w:marBottom w:val="0"/>
      <w:divBdr>
        <w:top w:val="none" w:sz="0" w:space="0" w:color="auto"/>
        <w:left w:val="none" w:sz="0" w:space="0" w:color="auto"/>
        <w:bottom w:val="none" w:sz="0" w:space="0" w:color="auto"/>
        <w:right w:val="none" w:sz="0" w:space="0" w:color="auto"/>
      </w:divBdr>
    </w:div>
    <w:div w:id="620378851">
      <w:bodyDiv w:val="1"/>
      <w:marLeft w:val="0"/>
      <w:marRight w:val="0"/>
      <w:marTop w:val="0"/>
      <w:marBottom w:val="0"/>
      <w:divBdr>
        <w:top w:val="none" w:sz="0" w:space="0" w:color="auto"/>
        <w:left w:val="none" w:sz="0" w:space="0" w:color="auto"/>
        <w:bottom w:val="none" w:sz="0" w:space="0" w:color="auto"/>
        <w:right w:val="none" w:sz="0" w:space="0" w:color="auto"/>
      </w:divBdr>
    </w:div>
    <w:div w:id="625281296">
      <w:bodyDiv w:val="1"/>
      <w:marLeft w:val="0"/>
      <w:marRight w:val="0"/>
      <w:marTop w:val="0"/>
      <w:marBottom w:val="0"/>
      <w:divBdr>
        <w:top w:val="none" w:sz="0" w:space="0" w:color="auto"/>
        <w:left w:val="none" w:sz="0" w:space="0" w:color="auto"/>
        <w:bottom w:val="none" w:sz="0" w:space="0" w:color="auto"/>
        <w:right w:val="none" w:sz="0" w:space="0" w:color="auto"/>
      </w:divBdr>
    </w:div>
    <w:div w:id="625889388">
      <w:bodyDiv w:val="1"/>
      <w:marLeft w:val="0"/>
      <w:marRight w:val="0"/>
      <w:marTop w:val="0"/>
      <w:marBottom w:val="0"/>
      <w:divBdr>
        <w:top w:val="none" w:sz="0" w:space="0" w:color="auto"/>
        <w:left w:val="none" w:sz="0" w:space="0" w:color="auto"/>
        <w:bottom w:val="none" w:sz="0" w:space="0" w:color="auto"/>
        <w:right w:val="none" w:sz="0" w:space="0" w:color="auto"/>
      </w:divBdr>
    </w:div>
    <w:div w:id="626158410">
      <w:bodyDiv w:val="1"/>
      <w:marLeft w:val="0"/>
      <w:marRight w:val="0"/>
      <w:marTop w:val="0"/>
      <w:marBottom w:val="0"/>
      <w:divBdr>
        <w:top w:val="none" w:sz="0" w:space="0" w:color="auto"/>
        <w:left w:val="none" w:sz="0" w:space="0" w:color="auto"/>
        <w:bottom w:val="none" w:sz="0" w:space="0" w:color="auto"/>
        <w:right w:val="none" w:sz="0" w:space="0" w:color="auto"/>
      </w:divBdr>
    </w:div>
    <w:div w:id="626593498">
      <w:bodyDiv w:val="1"/>
      <w:marLeft w:val="0"/>
      <w:marRight w:val="0"/>
      <w:marTop w:val="0"/>
      <w:marBottom w:val="0"/>
      <w:divBdr>
        <w:top w:val="none" w:sz="0" w:space="0" w:color="auto"/>
        <w:left w:val="none" w:sz="0" w:space="0" w:color="auto"/>
        <w:bottom w:val="none" w:sz="0" w:space="0" w:color="auto"/>
        <w:right w:val="none" w:sz="0" w:space="0" w:color="auto"/>
      </w:divBdr>
    </w:div>
    <w:div w:id="631784956">
      <w:bodyDiv w:val="1"/>
      <w:marLeft w:val="0"/>
      <w:marRight w:val="0"/>
      <w:marTop w:val="0"/>
      <w:marBottom w:val="0"/>
      <w:divBdr>
        <w:top w:val="none" w:sz="0" w:space="0" w:color="auto"/>
        <w:left w:val="none" w:sz="0" w:space="0" w:color="auto"/>
        <w:bottom w:val="none" w:sz="0" w:space="0" w:color="auto"/>
        <w:right w:val="none" w:sz="0" w:space="0" w:color="auto"/>
      </w:divBdr>
    </w:div>
    <w:div w:id="645085931">
      <w:bodyDiv w:val="1"/>
      <w:marLeft w:val="0"/>
      <w:marRight w:val="0"/>
      <w:marTop w:val="0"/>
      <w:marBottom w:val="0"/>
      <w:divBdr>
        <w:top w:val="none" w:sz="0" w:space="0" w:color="auto"/>
        <w:left w:val="none" w:sz="0" w:space="0" w:color="auto"/>
        <w:bottom w:val="none" w:sz="0" w:space="0" w:color="auto"/>
        <w:right w:val="none" w:sz="0" w:space="0" w:color="auto"/>
      </w:divBdr>
    </w:div>
    <w:div w:id="656612632">
      <w:bodyDiv w:val="1"/>
      <w:marLeft w:val="0"/>
      <w:marRight w:val="0"/>
      <w:marTop w:val="0"/>
      <w:marBottom w:val="0"/>
      <w:divBdr>
        <w:top w:val="none" w:sz="0" w:space="0" w:color="auto"/>
        <w:left w:val="none" w:sz="0" w:space="0" w:color="auto"/>
        <w:bottom w:val="none" w:sz="0" w:space="0" w:color="auto"/>
        <w:right w:val="none" w:sz="0" w:space="0" w:color="auto"/>
      </w:divBdr>
    </w:div>
    <w:div w:id="670329100">
      <w:bodyDiv w:val="1"/>
      <w:marLeft w:val="0"/>
      <w:marRight w:val="0"/>
      <w:marTop w:val="0"/>
      <w:marBottom w:val="0"/>
      <w:divBdr>
        <w:top w:val="none" w:sz="0" w:space="0" w:color="auto"/>
        <w:left w:val="none" w:sz="0" w:space="0" w:color="auto"/>
        <w:bottom w:val="none" w:sz="0" w:space="0" w:color="auto"/>
        <w:right w:val="none" w:sz="0" w:space="0" w:color="auto"/>
      </w:divBdr>
    </w:div>
    <w:div w:id="670911122">
      <w:bodyDiv w:val="1"/>
      <w:marLeft w:val="0"/>
      <w:marRight w:val="0"/>
      <w:marTop w:val="0"/>
      <w:marBottom w:val="0"/>
      <w:divBdr>
        <w:top w:val="none" w:sz="0" w:space="0" w:color="auto"/>
        <w:left w:val="none" w:sz="0" w:space="0" w:color="auto"/>
        <w:bottom w:val="none" w:sz="0" w:space="0" w:color="auto"/>
        <w:right w:val="none" w:sz="0" w:space="0" w:color="auto"/>
      </w:divBdr>
    </w:div>
    <w:div w:id="670916237">
      <w:bodyDiv w:val="1"/>
      <w:marLeft w:val="0"/>
      <w:marRight w:val="0"/>
      <w:marTop w:val="0"/>
      <w:marBottom w:val="0"/>
      <w:divBdr>
        <w:top w:val="none" w:sz="0" w:space="0" w:color="auto"/>
        <w:left w:val="none" w:sz="0" w:space="0" w:color="auto"/>
        <w:bottom w:val="none" w:sz="0" w:space="0" w:color="auto"/>
        <w:right w:val="none" w:sz="0" w:space="0" w:color="auto"/>
      </w:divBdr>
    </w:div>
    <w:div w:id="673608795">
      <w:bodyDiv w:val="1"/>
      <w:marLeft w:val="0"/>
      <w:marRight w:val="0"/>
      <w:marTop w:val="0"/>
      <w:marBottom w:val="0"/>
      <w:divBdr>
        <w:top w:val="none" w:sz="0" w:space="0" w:color="auto"/>
        <w:left w:val="none" w:sz="0" w:space="0" w:color="auto"/>
        <w:bottom w:val="none" w:sz="0" w:space="0" w:color="auto"/>
        <w:right w:val="none" w:sz="0" w:space="0" w:color="auto"/>
      </w:divBdr>
    </w:div>
    <w:div w:id="673993262">
      <w:bodyDiv w:val="1"/>
      <w:marLeft w:val="0"/>
      <w:marRight w:val="0"/>
      <w:marTop w:val="0"/>
      <w:marBottom w:val="0"/>
      <w:divBdr>
        <w:top w:val="none" w:sz="0" w:space="0" w:color="auto"/>
        <w:left w:val="none" w:sz="0" w:space="0" w:color="auto"/>
        <w:bottom w:val="none" w:sz="0" w:space="0" w:color="auto"/>
        <w:right w:val="none" w:sz="0" w:space="0" w:color="auto"/>
      </w:divBdr>
    </w:div>
    <w:div w:id="675226974">
      <w:bodyDiv w:val="1"/>
      <w:marLeft w:val="0"/>
      <w:marRight w:val="0"/>
      <w:marTop w:val="0"/>
      <w:marBottom w:val="0"/>
      <w:divBdr>
        <w:top w:val="none" w:sz="0" w:space="0" w:color="auto"/>
        <w:left w:val="none" w:sz="0" w:space="0" w:color="auto"/>
        <w:bottom w:val="none" w:sz="0" w:space="0" w:color="auto"/>
        <w:right w:val="none" w:sz="0" w:space="0" w:color="auto"/>
      </w:divBdr>
    </w:div>
    <w:div w:id="676425496">
      <w:bodyDiv w:val="1"/>
      <w:marLeft w:val="0"/>
      <w:marRight w:val="0"/>
      <w:marTop w:val="0"/>
      <w:marBottom w:val="0"/>
      <w:divBdr>
        <w:top w:val="none" w:sz="0" w:space="0" w:color="auto"/>
        <w:left w:val="none" w:sz="0" w:space="0" w:color="auto"/>
        <w:bottom w:val="none" w:sz="0" w:space="0" w:color="auto"/>
        <w:right w:val="none" w:sz="0" w:space="0" w:color="auto"/>
      </w:divBdr>
    </w:div>
    <w:div w:id="677582922">
      <w:bodyDiv w:val="1"/>
      <w:marLeft w:val="0"/>
      <w:marRight w:val="0"/>
      <w:marTop w:val="0"/>
      <w:marBottom w:val="0"/>
      <w:divBdr>
        <w:top w:val="none" w:sz="0" w:space="0" w:color="auto"/>
        <w:left w:val="none" w:sz="0" w:space="0" w:color="auto"/>
        <w:bottom w:val="none" w:sz="0" w:space="0" w:color="auto"/>
        <w:right w:val="none" w:sz="0" w:space="0" w:color="auto"/>
      </w:divBdr>
    </w:div>
    <w:div w:id="680202332">
      <w:bodyDiv w:val="1"/>
      <w:marLeft w:val="0"/>
      <w:marRight w:val="0"/>
      <w:marTop w:val="0"/>
      <w:marBottom w:val="0"/>
      <w:divBdr>
        <w:top w:val="none" w:sz="0" w:space="0" w:color="auto"/>
        <w:left w:val="none" w:sz="0" w:space="0" w:color="auto"/>
        <w:bottom w:val="none" w:sz="0" w:space="0" w:color="auto"/>
        <w:right w:val="none" w:sz="0" w:space="0" w:color="auto"/>
      </w:divBdr>
    </w:div>
    <w:div w:id="685403522">
      <w:bodyDiv w:val="1"/>
      <w:marLeft w:val="0"/>
      <w:marRight w:val="0"/>
      <w:marTop w:val="0"/>
      <w:marBottom w:val="0"/>
      <w:divBdr>
        <w:top w:val="none" w:sz="0" w:space="0" w:color="auto"/>
        <w:left w:val="none" w:sz="0" w:space="0" w:color="auto"/>
        <w:bottom w:val="none" w:sz="0" w:space="0" w:color="auto"/>
        <w:right w:val="none" w:sz="0" w:space="0" w:color="auto"/>
      </w:divBdr>
    </w:div>
    <w:div w:id="689798843">
      <w:bodyDiv w:val="1"/>
      <w:marLeft w:val="0"/>
      <w:marRight w:val="0"/>
      <w:marTop w:val="0"/>
      <w:marBottom w:val="0"/>
      <w:divBdr>
        <w:top w:val="none" w:sz="0" w:space="0" w:color="auto"/>
        <w:left w:val="none" w:sz="0" w:space="0" w:color="auto"/>
        <w:bottom w:val="none" w:sz="0" w:space="0" w:color="auto"/>
        <w:right w:val="none" w:sz="0" w:space="0" w:color="auto"/>
      </w:divBdr>
    </w:div>
    <w:div w:id="697048972">
      <w:bodyDiv w:val="1"/>
      <w:marLeft w:val="0"/>
      <w:marRight w:val="0"/>
      <w:marTop w:val="0"/>
      <w:marBottom w:val="0"/>
      <w:divBdr>
        <w:top w:val="none" w:sz="0" w:space="0" w:color="auto"/>
        <w:left w:val="none" w:sz="0" w:space="0" w:color="auto"/>
        <w:bottom w:val="none" w:sz="0" w:space="0" w:color="auto"/>
        <w:right w:val="none" w:sz="0" w:space="0" w:color="auto"/>
      </w:divBdr>
    </w:div>
    <w:div w:id="707143241">
      <w:bodyDiv w:val="1"/>
      <w:marLeft w:val="0"/>
      <w:marRight w:val="0"/>
      <w:marTop w:val="0"/>
      <w:marBottom w:val="0"/>
      <w:divBdr>
        <w:top w:val="none" w:sz="0" w:space="0" w:color="auto"/>
        <w:left w:val="none" w:sz="0" w:space="0" w:color="auto"/>
        <w:bottom w:val="none" w:sz="0" w:space="0" w:color="auto"/>
        <w:right w:val="none" w:sz="0" w:space="0" w:color="auto"/>
      </w:divBdr>
    </w:div>
    <w:div w:id="711425183">
      <w:bodyDiv w:val="1"/>
      <w:marLeft w:val="0"/>
      <w:marRight w:val="0"/>
      <w:marTop w:val="0"/>
      <w:marBottom w:val="0"/>
      <w:divBdr>
        <w:top w:val="none" w:sz="0" w:space="0" w:color="auto"/>
        <w:left w:val="none" w:sz="0" w:space="0" w:color="auto"/>
        <w:bottom w:val="none" w:sz="0" w:space="0" w:color="auto"/>
        <w:right w:val="none" w:sz="0" w:space="0" w:color="auto"/>
      </w:divBdr>
    </w:div>
    <w:div w:id="711884646">
      <w:bodyDiv w:val="1"/>
      <w:marLeft w:val="0"/>
      <w:marRight w:val="0"/>
      <w:marTop w:val="0"/>
      <w:marBottom w:val="0"/>
      <w:divBdr>
        <w:top w:val="none" w:sz="0" w:space="0" w:color="auto"/>
        <w:left w:val="none" w:sz="0" w:space="0" w:color="auto"/>
        <w:bottom w:val="none" w:sz="0" w:space="0" w:color="auto"/>
        <w:right w:val="none" w:sz="0" w:space="0" w:color="auto"/>
      </w:divBdr>
    </w:div>
    <w:div w:id="714089280">
      <w:bodyDiv w:val="1"/>
      <w:marLeft w:val="0"/>
      <w:marRight w:val="0"/>
      <w:marTop w:val="0"/>
      <w:marBottom w:val="0"/>
      <w:divBdr>
        <w:top w:val="none" w:sz="0" w:space="0" w:color="auto"/>
        <w:left w:val="none" w:sz="0" w:space="0" w:color="auto"/>
        <w:bottom w:val="none" w:sz="0" w:space="0" w:color="auto"/>
        <w:right w:val="none" w:sz="0" w:space="0" w:color="auto"/>
      </w:divBdr>
    </w:div>
    <w:div w:id="714700197">
      <w:bodyDiv w:val="1"/>
      <w:marLeft w:val="0"/>
      <w:marRight w:val="0"/>
      <w:marTop w:val="0"/>
      <w:marBottom w:val="0"/>
      <w:divBdr>
        <w:top w:val="none" w:sz="0" w:space="0" w:color="auto"/>
        <w:left w:val="none" w:sz="0" w:space="0" w:color="auto"/>
        <w:bottom w:val="none" w:sz="0" w:space="0" w:color="auto"/>
        <w:right w:val="none" w:sz="0" w:space="0" w:color="auto"/>
      </w:divBdr>
    </w:div>
    <w:div w:id="715785577">
      <w:bodyDiv w:val="1"/>
      <w:marLeft w:val="0"/>
      <w:marRight w:val="0"/>
      <w:marTop w:val="0"/>
      <w:marBottom w:val="0"/>
      <w:divBdr>
        <w:top w:val="none" w:sz="0" w:space="0" w:color="auto"/>
        <w:left w:val="none" w:sz="0" w:space="0" w:color="auto"/>
        <w:bottom w:val="none" w:sz="0" w:space="0" w:color="auto"/>
        <w:right w:val="none" w:sz="0" w:space="0" w:color="auto"/>
      </w:divBdr>
    </w:div>
    <w:div w:id="719017990">
      <w:bodyDiv w:val="1"/>
      <w:marLeft w:val="0"/>
      <w:marRight w:val="0"/>
      <w:marTop w:val="0"/>
      <w:marBottom w:val="0"/>
      <w:divBdr>
        <w:top w:val="none" w:sz="0" w:space="0" w:color="auto"/>
        <w:left w:val="none" w:sz="0" w:space="0" w:color="auto"/>
        <w:bottom w:val="none" w:sz="0" w:space="0" w:color="auto"/>
        <w:right w:val="none" w:sz="0" w:space="0" w:color="auto"/>
      </w:divBdr>
    </w:div>
    <w:div w:id="723061943">
      <w:bodyDiv w:val="1"/>
      <w:marLeft w:val="0"/>
      <w:marRight w:val="0"/>
      <w:marTop w:val="0"/>
      <w:marBottom w:val="0"/>
      <w:divBdr>
        <w:top w:val="none" w:sz="0" w:space="0" w:color="auto"/>
        <w:left w:val="none" w:sz="0" w:space="0" w:color="auto"/>
        <w:bottom w:val="none" w:sz="0" w:space="0" w:color="auto"/>
        <w:right w:val="none" w:sz="0" w:space="0" w:color="auto"/>
      </w:divBdr>
    </w:div>
    <w:div w:id="730202648">
      <w:bodyDiv w:val="1"/>
      <w:marLeft w:val="0"/>
      <w:marRight w:val="0"/>
      <w:marTop w:val="0"/>
      <w:marBottom w:val="0"/>
      <w:divBdr>
        <w:top w:val="none" w:sz="0" w:space="0" w:color="auto"/>
        <w:left w:val="none" w:sz="0" w:space="0" w:color="auto"/>
        <w:bottom w:val="none" w:sz="0" w:space="0" w:color="auto"/>
        <w:right w:val="none" w:sz="0" w:space="0" w:color="auto"/>
      </w:divBdr>
    </w:div>
    <w:div w:id="733898014">
      <w:bodyDiv w:val="1"/>
      <w:marLeft w:val="0"/>
      <w:marRight w:val="0"/>
      <w:marTop w:val="0"/>
      <w:marBottom w:val="0"/>
      <w:divBdr>
        <w:top w:val="none" w:sz="0" w:space="0" w:color="auto"/>
        <w:left w:val="none" w:sz="0" w:space="0" w:color="auto"/>
        <w:bottom w:val="none" w:sz="0" w:space="0" w:color="auto"/>
        <w:right w:val="none" w:sz="0" w:space="0" w:color="auto"/>
      </w:divBdr>
    </w:div>
    <w:div w:id="734935610">
      <w:bodyDiv w:val="1"/>
      <w:marLeft w:val="0"/>
      <w:marRight w:val="0"/>
      <w:marTop w:val="0"/>
      <w:marBottom w:val="0"/>
      <w:divBdr>
        <w:top w:val="none" w:sz="0" w:space="0" w:color="auto"/>
        <w:left w:val="none" w:sz="0" w:space="0" w:color="auto"/>
        <w:bottom w:val="none" w:sz="0" w:space="0" w:color="auto"/>
        <w:right w:val="none" w:sz="0" w:space="0" w:color="auto"/>
      </w:divBdr>
    </w:div>
    <w:div w:id="743995492">
      <w:bodyDiv w:val="1"/>
      <w:marLeft w:val="0"/>
      <w:marRight w:val="0"/>
      <w:marTop w:val="0"/>
      <w:marBottom w:val="0"/>
      <w:divBdr>
        <w:top w:val="none" w:sz="0" w:space="0" w:color="auto"/>
        <w:left w:val="none" w:sz="0" w:space="0" w:color="auto"/>
        <w:bottom w:val="none" w:sz="0" w:space="0" w:color="auto"/>
        <w:right w:val="none" w:sz="0" w:space="0" w:color="auto"/>
      </w:divBdr>
    </w:div>
    <w:div w:id="751586180">
      <w:bodyDiv w:val="1"/>
      <w:marLeft w:val="0"/>
      <w:marRight w:val="0"/>
      <w:marTop w:val="0"/>
      <w:marBottom w:val="0"/>
      <w:divBdr>
        <w:top w:val="none" w:sz="0" w:space="0" w:color="auto"/>
        <w:left w:val="none" w:sz="0" w:space="0" w:color="auto"/>
        <w:bottom w:val="none" w:sz="0" w:space="0" w:color="auto"/>
        <w:right w:val="none" w:sz="0" w:space="0" w:color="auto"/>
      </w:divBdr>
    </w:div>
    <w:div w:id="751970185">
      <w:bodyDiv w:val="1"/>
      <w:marLeft w:val="0"/>
      <w:marRight w:val="0"/>
      <w:marTop w:val="0"/>
      <w:marBottom w:val="0"/>
      <w:divBdr>
        <w:top w:val="none" w:sz="0" w:space="0" w:color="auto"/>
        <w:left w:val="none" w:sz="0" w:space="0" w:color="auto"/>
        <w:bottom w:val="none" w:sz="0" w:space="0" w:color="auto"/>
        <w:right w:val="none" w:sz="0" w:space="0" w:color="auto"/>
      </w:divBdr>
    </w:div>
    <w:div w:id="752241430">
      <w:bodyDiv w:val="1"/>
      <w:marLeft w:val="0"/>
      <w:marRight w:val="0"/>
      <w:marTop w:val="0"/>
      <w:marBottom w:val="0"/>
      <w:divBdr>
        <w:top w:val="none" w:sz="0" w:space="0" w:color="auto"/>
        <w:left w:val="none" w:sz="0" w:space="0" w:color="auto"/>
        <w:bottom w:val="none" w:sz="0" w:space="0" w:color="auto"/>
        <w:right w:val="none" w:sz="0" w:space="0" w:color="auto"/>
      </w:divBdr>
    </w:div>
    <w:div w:id="753475648">
      <w:bodyDiv w:val="1"/>
      <w:marLeft w:val="0"/>
      <w:marRight w:val="0"/>
      <w:marTop w:val="0"/>
      <w:marBottom w:val="0"/>
      <w:divBdr>
        <w:top w:val="none" w:sz="0" w:space="0" w:color="auto"/>
        <w:left w:val="none" w:sz="0" w:space="0" w:color="auto"/>
        <w:bottom w:val="none" w:sz="0" w:space="0" w:color="auto"/>
        <w:right w:val="none" w:sz="0" w:space="0" w:color="auto"/>
      </w:divBdr>
    </w:div>
    <w:div w:id="761099584">
      <w:bodyDiv w:val="1"/>
      <w:marLeft w:val="0"/>
      <w:marRight w:val="0"/>
      <w:marTop w:val="0"/>
      <w:marBottom w:val="0"/>
      <w:divBdr>
        <w:top w:val="none" w:sz="0" w:space="0" w:color="auto"/>
        <w:left w:val="none" w:sz="0" w:space="0" w:color="auto"/>
        <w:bottom w:val="none" w:sz="0" w:space="0" w:color="auto"/>
        <w:right w:val="none" w:sz="0" w:space="0" w:color="auto"/>
      </w:divBdr>
    </w:div>
    <w:div w:id="764761773">
      <w:bodyDiv w:val="1"/>
      <w:marLeft w:val="0"/>
      <w:marRight w:val="0"/>
      <w:marTop w:val="0"/>
      <w:marBottom w:val="0"/>
      <w:divBdr>
        <w:top w:val="none" w:sz="0" w:space="0" w:color="auto"/>
        <w:left w:val="none" w:sz="0" w:space="0" w:color="auto"/>
        <w:bottom w:val="none" w:sz="0" w:space="0" w:color="auto"/>
        <w:right w:val="none" w:sz="0" w:space="0" w:color="auto"/>
      </w:divBdr>
    </w:div>
    <w:div w:id="772433030">
      <w:bodyDiv w:val="1"/>
      <w:marLeft w:val="0"/>
      <w:marRight w:val="0"/>
      <w:marTop w:val="0"/>
      <w:marBottom w:val="0"/>
      <w:divBdr>
        <w:top w:val="none" w:sz="0" w:space="0" w:color="auto"/>
        <w:left w:val="none" w:sz="0" w:space="0" w:color="auto"/>
        <w:bottom w:val="none" w:sz="0" w:space="0" w:color="auto"/>
        <w:right w:val="none" w:sz="0" w:space="0" w:color="auto"/>
      </w:divBdr>
    </w:div>
    <w:div w:id="775639423">
      <w:bodyDiv w:val="1"/>
      <w:marLeft w:val="0"/>
      <w:marRight w:val="0"/>
      <w:marTop w:val="0"/>
      <w:marBottom w:val="0"/>
      <w:divBdr>
        <w:top w:val="none" w:sz="0" w:space="0" w:color="auto"/>
        <w:left w:val="none" w:sz="0" w:space="0" w:color="auto"/>
        <w:bottom w:val="none" w:sz="0" w:space="0" w:color="auto"/>
        <w:right w:val="none" w:sz="0" w:space="0" w:color="auto"/>
      </w:divBdr>
    </w:div>
    <w:div w:id="776415220">
      <w:bodyDiv w:val="1"/>
      <w:marLeft w:val="0"/>
      <w:marRight w:val="0"/>
      <w:marTop w:val="0"/>
      <w:marBottom w:val="0"/>
      <w:divBdr>
        <w:top w:val="none" w:sz="0" w:space="0" w:color="auto"/>
        <w:left w:val="none" w:sz="0" w:space="0" w:color="auto"/>
        <w:bottom w:val="none" w:sz="0" w:space="0" w:color="auto"/>
        <w:right w:val="none" w:sz="0" w:space="0" w:color="auto"/>
      </w:divBdr>
    </w:div>
    <w:div w:id="785124820">
      <w:bodyDiv w:val="1"/>
      <w:marLeft w:val="0"/>
      <w:marRight w:val="0"/>
      <w:marTop w:val="0"/>
      <w:marBottom w:val="0"/>
      <w:divBdr>
        <w:top w:val="none" w:sz="0" w:space="0" w:color="auto"/>
        <w:left w:val="none" w:sz="0" w:space="0" w:color="auto"/>
        <w:bottom w:val="none" w:sz="0" w:space="0" w:color="auto"/>
        <w:right w:val="none" w:sz="0" w:space="0" w:color="auto"/>
      </w:divBdr>
    </w:div>
    <w:div w:id="788821092">
      <w:bodyDiv w:val="1"/>
      <w:marLeft w:val="0"/>
      <w:marRight w:val="0"/>
      <w:marTop w:val="0"/>
      <w:marBottom w:val="0"/>
      <w:divBdr>
        <w:top w:val="none" w:sz="0" w:space="0" w:color="auto"/>
        <w:left w:val="none" w:sz="0" w:space="0" w:color="auto"/>
        <w:bottom w:val="none" w:sz="0" w:space="0" w:color="auto"/>
        <w:right w:val="none" w:sz="0" w:space="0" w:color="auto"/>
      </w:divBdr>
    </w:div>
    <w:div w:id="795148725">
      <w:bodyDiv w:val="1"/>
      <w:marLeft w:val="0"/>
      <w:marRight w:val="0"/>
      <w:marTop w:val="0"/>
      <w:marBottom w:val="0"/>
      <w:divBdr>
        <w:top w:val="none" w:sz="0" w:space="0" w:color="auto"/>
        <w:left w:val="none" w:sz="0" w:space="0" w:color="auto"/>
        <w:bottom w:val="none" w:sz="0" w:space="0" w:color="auto"/>
        <w:right w:val="none" w:sz="0" w:space="0" w:color="auto"/>
      </w:divBdr>
    </w:div>
    <w:div w:id="796265640">
      <w:bodyDiv w:val="1"/>
      <w:marLeft w:val="0"/>
      <w:marRight w:val="0"/>
      <w:marTop w:val="0"/>
      <w:marBottom w:val="0"/>
      <w:divBdr>
        <w:top w:val="none" w:sz="0" w:space="0" w:color="auto"/>
        <w:left w:val="none" w:sz="0" w:space="0" w:color="auto"/>
        <w:bottom w:val="none" w:sz="0" w:space="0" w:color="auto"/>
        <w:right w:val="none" w:sz="0" w:space="0" w:color="auto"/>
      </w:divBdr>
    </w:div>
    <w:div w:id="811753549">
      <w:bodyDiv w:val="1"/>
      <w:marLeft w:val="0"/>
      <w:marRight w:val="0"/>
      <w:marTop w:val="0"/>
      <w:marBottom w:val="0"/>
      <w:divBdr>
        <w:top w:val="none" w:sz="0" w:space="0" w:color="auto"/>
        <w:left w:val="none" w:sz="0" w:space="0" w:color="auto"/>
        <w:bottom w:val="none" w:sz="0" w:space="0" w:color="auto"/>
        <w:right w:val="none" w:sz="0" w:space="0" w:color="auto"/>
      </w:divBdr>
      <w:divsChild>
        <w:div w:id="1105154442">
          <w:marLeft w:val="0"/>
          <w:marRight w:val="0"/>
          <w:marTop w:val="0"/>
          <w:marBottom w:val="0"/>
          <w:divBdr>
            <w:top w:val="none" w:sz="0" w:space="0" w:color="auto"/>
            <w:left w:val="none" w:sz="0" w:space="0" w:color="auto"/>
            <w:bottom w:val="none" w:sz="0" w:space="0" w:color="auto"/>
            <w:right w:val="none" w:sz="0" w:space="0" w:color="auto"/>
          </w:divBdr>
          <w:divsChild>
            <w:div w:id="269555362">
              <w:marLeft w:val="0"/>
              <w:marRight w:val="0"/>
              <w:marTop w:val="0"/>
              <w:marBottom w:val="0"/>
              <w:divBdr>
                <w:top w:val="none" w:sz="0" w:space="0" w:color="auto"/>
                <w:left w:val="none" w:sz="0" w:space="0" w:color="auto"/>
                <w:bottom w:val="none" w:sz="0" w:space="0" w:color="auto"/>
                <w:right w:val="none" w:sz="0" w:space="0" w:color="auto"/>
              </w:divBdr>
            </w:div>
            <w:div w:id="1746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3831">
      <w:bodyDiv w:val="1"/>
      <w:marLeft w:val="0"/>
      <w:marRight w:val="0"/>
      <w:marTop w:val="0"/>
      <w:marBottom w:val="0"/>
      <w:divBdr>
        <w:top w:val="none" w:sz="0" w:space="0" w:color="auto"/>
        <w:left w:val="none" w:sz="0" w:space="0" w:color="auto"/>
        <w:bottom w:val="none" w:sz="0" w:space="0" w:color="auto"/>
        <w:right w:val="none" w:sz="0" w:space="0" w:color="auto"/>
      </w:divBdr>
    </w:div>
    <w:div w:id="814571170">
      <w:bodyDiv w:val="1"/>
      <w:marLeft w:val="0"/>
      <w:marRight w:val="0"/>
      <w:marTop w:val="0"/>
      <w:marBottom w:val="0"/>
      <w:divBdr>
        <w:top w:val="none" w:sz="0" w:space="0" w:color="auto"/>
        <w:left w:val="none" w:sz="0" w:space="0" w:color="auto"/>
        <w:bottom w:val="none" w:sz="0" w:space="0" w:color="auto"/>
        <w:right w:val="none" w:sz="0" w:space="0" w:color="auto"/>
      </w:divBdr>
    </w:div>
    <w:div w:id="816459130">
      <w:bodyDiv w:val="1"/>
      <w:marLeft w:val="0"/>
      <w:marRight w:val="0"/>
      <w:marTop w:val="0"/>
      <w:marBottom w:val="0"/>
      <w:divBdr>
        <w:top w:val="none" w:sz="0" w:space="0" w:color="auto"/>
        <w:left w:val="none" w:sz="0" w:space="0" w:color="auto"/>
        <w:bottom w:val="none" w:sz="0" w:space="0" w:color="auto"/>
        <w:right w:val="none" w:sz="0" w:space="0" w:color="auto"/>
      </w:divBdr>
    </w:div>
    <w:div w:id="820970579">
      <w:bodyDiv w:val="1"/>
      <w:marLeft w:val="0"/>
      <w:marRight w:val="0"/>
      <w:marTop w:val="0"/>
      <w:marBottom w:val="0"/>
      <w:divBdr>
        <w:top w:val="none" w:sz="0" w:space="0" w:color="auto"/>
        <w:left w:val="none" w:sz="0" w:space="0" w:color="auto"/>
        <w:bottom w:val="none" w:sz="0" w:space="0" w:color="auto"/>
        <w:right w:val="none" w:sz="0" w:space="0" w:color="auto"/>
      </w:divBdr>
    </w:div>
    <w:div w:id="821695466">
      <w:bodyDiv w:val="1"/>
      <w:marLeft w:val="0"/>
      <w:marRight w:val="0"/>
      <w:marTop w:val="0"/>
      <w:marBottom w:val="0"/>
      <w:divBdr>
        <w:top w:val="none" w:sz="0" w:space="0" w:color="auto"/>
        <w:left w:val="none" w:sz="0" w:space="0" w:color="auto"/>
        <w:bottom w:val="none" w:sz="0" w:space="0" w:color="auto"/>
        <w:right w:val="none" w:sz="0" w:space="0" w:color="auto"/>
      </w:divBdr>
    </w:div>
    <w:div w:id="822158027">
      <w:bodyDiv w:val="1"/>
      <w:marLeft w:val="0"/>
      <w:marRight w:val="0"/>
      <w:marTop w:val="0"/>
      <w:marBottom w:val="0"/>
      <w:divBdr>
        <w:top w:val="none" w:sz="0" w:space="0" w:color="auto"/>
        <w:left w:val="none" w:sz="0" w:space="0" w:color="auto"/>
        <w:bottom w:val="none" w:sz="0" w:space="0" w:color="auto"/>
        <w:right w:val="none" w:sz="0" w:space="0" w:color="auto"/>
      </w:divBdr>
    </w:div>
    <w:div w:id="822890168">
      <w:bodyDiv w:val="1"/>
      <w:marLeft w:val="0"/>
      <w:marRight w:val="0"/>
      <w:marTop w:val="0"/>
      <w:marBottom w:val="0"/>
      <w:divBdr>
        <w:top w:val="none" w:sz="0" w:space="0" w:color="auto"/>
        <w:left w:val="none" w:sz="0" w:space="0" w:color="auto"/>
        <w:bottom w:val="none" w:sz="0" w:space="0" w:color="auto"/>
        <w:right w:val="none" w:sz="0" w:space="0" w:color="auto"/>
      </w:divBdr>
    </w:div>
    <w:div w:id="823200948">
      <w:bodyDiv w:val="1"/>
      <w:marLeft w:val="0"/>
      <w:marRight w:val="0"/>
      <w:marTop w:val="0"/>
      <w:marBottom w:val="0"/>
      <w:divBdr>
        <w:top w:val="none" w:sz="0" w:space="0" w:color="auto"/>
        <w:left w:val="none" w:sz="0" w:space="0" w:color="auto"/>
        <w:bottom w:val="none" w:sz="0" w:space="0" w:color="auto"/>
        <w:right w:val="none" w:sz="0" w:space="0" w:color="auto"/>
      </w:divBdr>
    </w:div>
    <w:div w:id="830365722">
      <w:bodyDiv w:val="1"/>
      <w:marLeft w:val="0"/>
      <w:marRight w:val="0"/>
      <w:marTop w:val="0"/>
      <w:marBottom w:val="0"/>
      <w:divBdr>
        <w:top w:val="none" w:sz="0" w:space="0" w:color="auto"/>
        <w:left w:val="none" w:sz="0" w:space="0" w:color="auto"/>
        <w:bottom w:val="none" w:sz="0" w:space="0" w:color="auto"/>
        <w:right w:val="none" w:sz="0" w:space="0" w:color="auto"/>
      </w:divBdr>
    </w:div>
    <w:div w:id="836263279">
      <w:bodyDiv w:val="1"/>
      <w:marLeft w:val="0"/>
      <w:marRight w:val="0"/>
      <w:marTop w:val="0"/>
      <w:marBottom w:val="0"/>
      <w:divBdr>
        <w:top w:val="none" w:sz="0" w:space="0" w:color="auto"/>
        <w:left w:val="none" w:sz="0" w:space="0" w:color="auto"/>
        <w:bottom w:val="none" w:sz="0" w:space="0" w:color="auto"/>
        <w:right w:val="none" w:sz="0" w:space="0" w:color="auto"/>
      </w:divBdr>
    </w:div>
    <w:div w:id="847255976">
      <w:bodyDiv w:val="1"/>
      <w:marLeft w:val="0"/>
      <w:marRight w:val="0"/>
      <w:marTop w:val="0"/>
      <w:marBottom w:val="0"/>
      <w:divBdr>
        <w:top w:val="none" w:sz="0" w:space="0" w:color="auto"/>
        <w:left w:val="none" w:sz="0" w:space="0" w:color="auto"/>
        <w:bottom w:val="none" w:sz="0" w:space="0" w:color="auto"/>
        <w:right w:val="none" w:sz="0" w:space="0" w:color="auto"/>
      </w:divBdr>
    </w:div>
    <w:div w:id="850144555">
      <w:bodyDiv w:val="1"/>
      <w:marLeft w:val="0"/>
      <w:marRight w:val="0"/>
      <w:marTop w:val="0"/>
      <w:marBottom w:val="0"/>
      <w:divBdr>
        <w:top w:val="none" w:sz="0" w:space="0" w:color="auto"/>
        <w:left w:val="none" w:sz="0" w:space="0" w:color="auto"/>
        <w:bottom w:val="none" w:sz="0" w:space="0" w:color="auto"/>
        <w:right w:val="none" w:sz="0" w:space="0" w:color="auto"/>
      </w:divBdr>
    </w:div>
    <w:div w:id="863832304">
      <w:bodyDiv w:val="1"/>
      <w:marLeft w:val="0"/>
      <w:marRight w:val="0"/>
      <w:marTop w:val="0"/>
      <w:marBottom w:val="0"/>
      <w:divBdr>
        <w:top w:val="none" w:sz="0" w:space="0" w:color="auto"/>
        <w:left w:val="none" w:sz="0" w:space="0" w:color="auto"/>
        <w:bottom w:val="none" w:sz="0" w:space="0" w:color="auto"/>
        <w:right w:val="none" w:sz="0" w:space="0" w:color="auto"/>
      </w:divBdr>
    </w:div>
    <w:div w:id="864900981">
      <w:bodyDiv w:val="1"/>
      <w:marLeft w:val="0"/>
      <w:marRight w:val="0"/>
      <w:marTop w:val="0"/>
      <w:marBottom w:val="0"/>
      <w:divBdr>
        <w:top w:val="none" w:sz="0" w:space="0" w:color="auto"/>
        <w:left w:val="none" w:sz="0" w:space="0" w:color="auto"/>
        <w:bottom w:val="none" w:sz="0" w:space="0" w:color="auto"/>
        <w:right w:val="none" w:sz="0" w:space="0" w:color="auto"/>
      </w:divBdr>
    </w:div>
    <w:div w:id="865024530">
      <w:bodyDiv w:val="1"/>
      <w:marLeft w:val="0"/>
      <w:marRight w:val="0"/>
      <w:marTop w:val="0"/>
      <w:marBottom w:val="0"/>
      <w:divBdr>
        <w:top w:val="none" w:sz="0" w:space="0" w:color="auto"/>
        <w:left w:val="none" w:sz="0" w:space="0" w:color="auto"/>
        <w:bottom w:val="none" w:sz="0" w:space="0" w:color="auto"/>
        <w:right w:val="none" w:sz="0" w:space="0" w:color="auto"/>
      </w:divBdr>
    </w:div>
    <w:div w:id="872887216">
      <w:bodyDiv w:val="1"/>
      <w:marLeft w:val="0"/>
      <w:marRight w:val="0"/>
      <w:marTop w:val="0"/>
      <w:marBottom w:val="0"/>
      <w:divBdr>
        <w:top w:val="none" w:sz="0" w:space="0" w:color="auto"/>
        <w:left w:val="none" w:sz="0" w:space="0" w:color="auto"/>
        <w:bottom w:val="none" w:sz="0" w:space="0" w:color="auto"/>
        <w:right w:val="none" w:sz="0" w:space="0" w:color="auto"/>
      </w:divBdr>
    </w:div>
    <w:div w:id="880284290">
      <w:bodyDiv w:val="1"/>
      <w:marLeft w:val="0"/>
      <w:marRight w:val="0"/>
      <w:marTop w:val="0"/>
      <w:marBottom w:val="0"/>
      <w:divBdr>
        <w:top w:val="none" w:sz="0" w:space="0" w:color="auto"/>
        <w:left w:val="none" w:sz="0" w:space="0" w:color="auto"/>
        <w:bottom w:val="none" w:sz="0" w:space="0" w:color="auto"/>
        <w:right w:val="none" w:sz="0" w:space="0" w:color="auto"/>
      </w:divBdr>
    </w:div>
    <w:div w:id="884216179">
      <w:bodyDiv w:val="1"/>
      <w:marLeft w:val="0"/>
      <w:marRight w:val="0"/>
      <w:marTop w:val="0"/>
      <w:marBottom w:val="0"/>
      <w:divBdr>
        <w:top w:val="none" w:sz="0" w:space="0" w:color="auto"/>
        <w:left w:val="none" w:sz="0" w:space="0" w:color="auto"/>
        <w:bottom w:val="none" w:sz="0" w:space="0" w:color="auto"/>
        <w:right w:val="none" w:sz="0" w:space="0" w:color="auto"/>
      </w:divBdr>
    </w:div>
    <w:div w:id="889342853">
      <w:bodyDiv w:val="1"/>
      <w:marLeft w:val="0"/>
      <w:marRight w:val="0"/>
      <w:marTop w:val="0"/>
      <w:marBottom w:val="0"/>
      <w:divBdr>
        <w:top w:val="none" w:sz="0" w:space="0" w:color="auto"/>
        <w:left w:val="none" w:sz="0" w:space="0" w:color="auto"/>
        <w:bottom w:val="none" w:sz="0" w:space="0" w:color="auto"/>
        <w:right w:val="none" w:sz="0" w:space="0" w:color="auto"/>
      </w:divBdr>
    </w:div>
    <w:div w:id="903637526">
      <w:bodyDiv w:val="1"/>
      <w:marLeft w:val="0"/>
      <w:marRight w:val="0"/>
      <w:marTop w:val="0"/>
      <w:marBottom w:val="0"/>
      <w:divBdr>
        <w:top w:val="none" w:sz="0" w:space="0" w:color="auto"/>
        <w:left w:val="none" w:sz="0" w:space="0" w:color="auto"/>
        <w:bottom w:val="none" w:sz="0" w:space="0" w:color="auto"/>
        <w:right w:val="none" w:sz="0" w:space="0" w:color="auto"/>
      </w:divBdr>
    </w:div>
    <w:div w:id="904528865">
      <w:bodyDiv w:val="1"/>
      <w:marLeft w:val="0"/>
      <w:marRight w:val="0"/>
      <w:marTop w:val="0"/>
      <w:marBottom w:val="0"/>
      <w:divBdr>
        <w:top w:val="none" w:sz="0" w:space="0" w:color="auto"/>
        <w:left w:val="none" w:sz="0" w:space="0" w:color="auto"/>
        <w:bottom w:val="none" w:sz="0" w:space="0" w:color="auto"/>
        <w:right w:val="none" w:sz="0" w:space="0" w:color="auto"/>
      </w:divBdr>
    </w:div>
    <w:div w:id="907572786">
      <w:bodyDiv w:val="1"/>
      <w:marLeft w:val="0"/>
      <w:marRight w:val="0"/>
      <w:marTop w:val="0"/>
      <w:marBottom w:val="0"/>
      <w:divBdr>
        <w:top w:val="none" w:sz="0" w:space="0" w:color="auto"/>
        <w:left w:val="none" w:sz="0" w:space="0" w:color="auto"/>
        <w:bottom w:val="none" w:sz="0" w:space="0" w:color="auto"/>
        <w:right w:val="none" w:sz="0" w:space="0" w:color="auto"/>
      </w:divBdr>
    </w:div>
    <w:div w:id="907885705">
      <w:bodyDiv w:val="1"/>
      <w:marLeft w:val="0"/>
      <w:marRight w:val="0"/>
      <w:marTop w:val="0"/>
      <w:marBottom w:val="0"/>
      <w:divBdr>
        <w:top w:val="none" w:sz="0" w:space="0" w:color="auto"/>
        <w:left w:val="none" w:sz="0" w:space="0" w:color="auto"/>
        <w:bottom w:val="none" w:sz="0" w:space="0" w:color="auto"/>
        <w:right w:val="none" w:sz="0" w:space="0" w:color="auto"/>
      </w:divBdr>
    </w:div>
    <w:div w:id="910851772">
      <w:bodyDiv w:val="1"/>
      <w:marLeft w:val="0"/>
      <w:marRight w:val="0"/>
      <w:marTop w:val="0"/>
      <w:marBottom w:val="0"/>
      <w:divBdr>
        <w:top w:val="none" w:sz="0" w:space="0" w:color="auto"/>
        <w:left w:val="none" w:sz="0" w:space="0" w:color="auto"/>
        <w:bottom w:val="none" w:sz="0" w:space="0" w:color="auto"/>
        <w:right w:val="none" w:sz="0" w:space="0" w:color="auto"/>
      </w:divBdr>
    </w:div>
    <w:div w:id="918641433">
      <w:bodyDiv w:val="1"/>
      <w:marLeft w:val="0"/>
      <w:marRight w:val="0"/>
      <w:marTop w:val="0"/>
      <w:marBottom w:val="0"/>
      <w:divBdr>
        <w:top w:val="none" w:sz="0" w:space="0" w:color="auto"/>
        <w:left w:val="none" w:sz="0" w:space="0" w:color="auto"/>
        <w:bottom w:val="none" w:sz="0" w:space="0" w:color="auto"/>
        <w:right w:val="none" w:sz="0" w:space="0" w:color="auto"/>
      </w:divBdr>
    </w:div>
    <w:div w:id="919365108">
      <w:bodyDiv w:val="1"/>
      <w:marLeft w:val="0"/>
      <w:marRight w:val="0"/>
      <w:marTop w:val="0"/>
      <w:marBottom w:val="0"/>
      <w:divBdr>
        <w:top w:val="none" w:sz="0" w:space="0" w:color="auto"/>
        <w:left w:val="none" w:sz="0" w:space="0" w:color="auto"/>
        <w:bottom w:val="none" w:sz="0" w:space="0" w:color="auto"/>
        <w:right w:val="none" w:sz="0" w:space="0" w:color="auto"/>
      </w:divBdr>
    </w:div>
    <w:div w:id="929697413">
      <w:bodyDiv w:val="1"/>
      <w:marLeft w:val="0"/>
      <w:marRight w:val="0"/>
      <w:marTop w:val="0"/>
      <w:marBottom w:val="0"/>
      <w:divBdr>
        <w:top w:val="none" w:sz="0" w:space="0" w:color="auto"/>
        <w:left w:val="none" w:sz="0" w:space="0" w:color="auto"/>
        <w:bottom w:val="none" w:sz="0" w:space="0" w:color="auto"/>
        <w:right w:val="none" w:sz="0" w:space="0" w:color="auto"/>
      </w:divBdr>
    </w:div>
    <w:div w:id="936790782">
      <w:bodyDiv w:val="1"/>
      <w:marLeft w:val="0"/>
      <w:marRight w:val="0"/>
      <w:marTop w:val="0"/>
      <w:marBottom w:val="0"/>
      <w:divBdr>
        <w:top w:val="none" w:sz="0" w:space="0" w:color="auto"/>
        <w:left w:val="none" w:sz="0" w:space="0" w:color="auto"/>
        <w:bottom w:val="none" w:sz="0" w:space="0" w:color="auto"/>
        <w:right w:val="none" w:sz="0" w:space="0" w:color="auto"/>
      </w:divBdr>
    </w:div>
    <w:div w:id="938410246">
      <w:bodyDiv w:val="1"/>
      <w:marLeft w:val="0"/>
      <w:marRight w:val="0"/>
      <w:marTop w:val="0"/>
      <w:marBottom w:val="0"/>
      <w:divBdr>
        <w:top w:val="none" w:sz="0" w:space="0" w:color="auto"/>
        <w:left w:val="none" w:sz="0" w:space="0" w:color="auto"/>
        <w:bottom w:val="none" w:sz="0" w:space="0" w:color="auto"/>
        <w:right w:val="none" w:sz="0" w:space="0" w:color="auto"/>
      </w:divBdr>
    </w:div>
    <w:div w:id="942685789">
      <w:bodyDiv w:val="1"/>
      <w:marLeft w:val="0"/>
      <w:marRight w:val="0"/>
      <w:marTop w:val="0"/>
      <w:marBottom w:val="0"/>
      <w:divBdr>
        <w:top w:val="none" w:sz="0" w:space="0" w:color="auto"/>
        <w:left w:val="none" w:sz="0" w:space="0" w:color="auto"/>
        <w:bottom w:val="none" w:sz="0" w:space="0" w:color="auto"/>
        <w:right w:val="none" w:sz="0" w:space="0" w:color="auto"/>
      </w:divBdr>
    </w:div>
    <w:div w:id="952595434">
      <w:bodyDiv w:val="1"/>
      <w:marLeft w:val="0"/>
      <w:marRight w:val="0"/>
      <w:marTop w:val="0"/>
      <w:marBottom w:val="0"/>
      <w:divBdr>
        <w:top w:val="none" w:sz="0" w:space="0" w:color="auto"/>
        <w:left w:val="none" w:sz="0" w:space="0" w:color="auto"/>
        <w:bottom w:val="none" w:sz="0" w:space="0" w:color="auto"/>
        <w:right w:val="none" w:sz="0" w:space="0" w:color="auto"/>
      </w:divBdr>
    </w:div>
    <w:div w:id="953361867">
      <w:bodyDiv w:val="1"/>
      <w:marLeft w:val="0"/>
      <w:marRight w:val="0"/>
      <w:marTop w:val="0"/>
      <w:marBottom w:val="0"/>
      <w:divBdr>
        <w:top w:val="none" w:sz="0" w:space="0" w:color="auto"/>
        <w:left w:val="none" w:sz="0" w:space="0" w:color="auto"/>
        <w:bottom w:val="none" w:sz="0" w:space="0" w:color="auto"/>
        <w:right w:val="none" w:sz="0" w:space="0" w:color="auto"/>
      </w:divBdr>
    </w:div>
    <w:div w:id="956183874">
      <w:bodyDiv w:val="1"/>
      <w:marLeft w:val="0"/>
      <w:marRight w:val="0"/>
      <w:marTop w:val="0"/>
      <w:marBottom w:val="0"/>
      <w:divBdr>
        <w:top w:val="none" w:sz="0" w:space="0" w:color="auto"/>
        <w:left w:val="none" w:sz="0" w:space="0" w:color="auto"/>
        <w:bottom w:val="none" w:sz="0" w:space="0" w:color="auto"/>
        <w:right w:val="none" w:sz="0" w:space="0" w:color="auto"/>
      </w:divBdr>
    </w:div>
    <w:div w:id="962079418">
      <w:bodyDiv w:val="1"/>
      <w:marLeft w:val="0"/>
      <w:marRight w:val="0"/>
      <w:marTop w:val="0"/>
      <w:marBottom w:val="0"/>
      <w:divBdr>
        <w:top w:val="none" w:sz="0" w:space="0" w:color="auto"/>
        <w:left w:val="none" w:sz="0" w:space="0" w:color="auto"/>
        <w:bottom w:val="none" w:sz="0" w:space="0" w:color="auto"/>
        <w:right w:val="none" w:sz="0" w:space="0" w:color="auto"/>
      </w:divBdr>
    </w:div>
    <w:div w:id="966470667">
      <w:bodyDiv w:val="1"/>
      <w:marLeft w:val="0"/>
      <w:marRight w:val="0"/>
      <w:marTop w:val="0"/>
      <w:marBottom w:val="0"/>
      <w:divBdr>
        <w:top w:val="none" w:sz="0" w:space="0" w:color="auto"/>
        <w:left w:val="none" w:sz="0" w:space="0" w:color="auto"/>
        <w:bottom w:val="none" w:sz="0" w:space="0" w:color="auto"/>
        <w:right w:val="none" w:sz="0" w:space="0" w:color="auto"/>
      </w:divBdr>
    </w:div>
    <w:div w:id="971447803">
      <w:bodyDiv w:val="1"/>
      <w:marLeft w:val="0"/>
      <w:marRight w:val="0"/>
      <w:marTop w:val="0"/>
      <w:marBottom w:val="0"/>
      <w:divBdr>
        <w:top w:val="none" w:sz="0" w:space="0" w:color="auto"/>
        <w:left w:val="none" w:sz="0" w:space="0" w:color="auto"/>
        <w:bottom w:val="none" w:sz="0" w:space="0" w:color="auto"/>
        <w:right w:val="none" w:sz="0" w:space="0" w:color="auto"/>
      </w:divBdr>
    </w:div>
    <w:div w:id="974063244">
      <w:bodyDiv w:val="1"/>
      <w:marLeft w:val="0"/>
      <w:marRight w:val="0"/>
      <w:marTop w:val="0"/>
      <w:marBottom w:val="0"/>
      <w:divBdr>
        <w:top w:val="none" w:sz="0" w:space="0" w:color="auto"/>
        <w:left w:val="none" w:sz="0" w:space="0" w:color="auto"/>
        <w:bottom w:val="none" w:sz="0" w:space="0" w:color="auto"/>
        <w:right w:val="none" w:sz="0" w:space="0" w:color="auto"/>
      </w:divBdr>
    </w:div>
    <w:div w:id="980378940">
      <w:bodyDiv w:val="1"/>
      <w:marLeft w:val="0"/>
      <w:marRight w:val="0"/>
      <w:marTop w:val="0"/>
      <w:marBottom w:val="0"/>
      <w:divBdr>
        <w:top w:val="none" w:sz="0" w:space="0" w:color="auto"/>
        <w:left w:val="none" w:sz="0" w:space="0" w:color="auto"/>
        <w:bottom w:val="none" w:sz="0" w:space="0" w:color="auto"/>
        <w:right w:val="none" w:sz="0" w:space="0" w:color="auto"/>
      </w:divBdr>
    </w:div>
    <w:div w:id="991061695">
      <w:bodyDiv w:val="1"/>
      <w:marLeft w:val="0"/>
      <w:marRight w:val="0"/>
      <w:marTop w:val="0"/>
      <w:marBottom w:val="0"/>
      <w:divBdr>
        <w:top w:val="none" w:sz="0" w:space="0" w:color="auto"/>
        <w:left w:val="none" w:sz="0" w:space="0" w:color="auto"/>
        <w:bottom w:val="none" w:sz="0" w:space="0" w:color="auto"/>
        <w:right w:val="none" w:sz="0" w:space="0" w:color="auto"/>
      </w:divBdr>
    </w:div>
    <w:div w:id="992637812">
      <w:bodyDiv w:val="1"/>
      <w:marLeft w:val="0"/>
      <w:marRight w:val="0"/>
      <w:marTop w:val="0"/>
      <w:marBottom w:val="0"/>
      <w:divBdr>
        <w:top w:val="none" w:sz="0" w:space="0" w:color="auto"/>
        <w:left w:val="none" w:sz="0" w:space="0" w:color="auto"/>
        <w:bottom w:val="none" w:sz="0" w:space="0" w:color="auto"/>
        <w:right w:val="none" w:sz="0" w:space="0" w:color="auto"/>
      </w:divBdr>
    </w:div>
    <w:div w:id="994379708">
      <w:bodyDiv w:val="1"/>
      <w:marLeft w:val="0"/>
      <w:marRight w:val="0"/>
      <w:marTop w:val="0"/>
      <w:marBottom w:val="0"/>
      <w:divBdr>
        <w:top w:val="none" w:sz="0" w:space="0" w:color="auto"/>
        <w:left w:val="none" w:sz="0" w:space="0" w:color="auto"/>
        <w:bottom w:val="none" w:sz="0" w:space="0" w:color="auto"/>
        <w:right w:val="none" w:sz="0" w:space="0" w:color="auto"/>
      </w:divBdr>
    </w:div>
    <w:div w:id="1006640784">
      <w:bodyDiv w:val="1"/>
      <w:marLeft w:val="0"/>
      <w:marRight w:val="0"/>
      <w:marTop w:val="0"/>
      <w:marBottom w:val="0"/>
      <w:divBdr>
        <w:top w:val="none" w:sz="0" w:space="0" w:color="auto"/>
        <w:left w:val="none" w:sz="0" w:space="0" w:color="auto"/>
        <w:bottom w:val="none" w:sz="0" w:space="0" w:color="auto"/>
        <w:right w:val="none" w:sz="0" w:space="0" w:color="auto"/>
      </w:divBdr>
    </w:div>
    <w:div w:id="1009524419">
      <w:bodyDiv w:val="1"/>
      <w:marLeft w:val="0"/>
      <w:marRight w:val="0"/>
      <w:marTop w:val="0"/>
      <w:marBottom w:val="0"/>
      <w:divBdr>
        <w:top w:val="none" w:sz="0" w:space="0" w:color="auto"/>
        <w:left w:val="none" w:sz="0" w:space="0" w:color="auto"/>
        <w:bottom w:val="none" w:sz="0" w:space="0" w:color="auto"/>
        <w:right w:val="none" w:sz="0" w:space="0" w:color="auto"/>
      </w:divBdr>
    </w:div>
    <w:div w:id="1009797515">
      <w:bodyDiv w:val="1"/>
      <w:marLeft w:val="0"/>
      <w:marRight w:val="0"/>
      <w:marTop w:val="0"/>
      <w:marBottom w:val="0"/>
      <w:divBdr>
        <w:top w:val="none" w:sz="0" w:space="0" w:color="auto"/>
        <w:left w:val="none" w:sz="0" w:space="0" w:color="auto"/>
        <w:bottom w:val="none" w:sz="0" w:space="0" w:color="auto"/>
        <w:right w:val="none" w:sz="0" w:space="0" w:color="auto"/>
      </w:divBdr>
    </w:div>
    <w:div w:id="1011027119">
      <w:bodyDiv w:val="1"/>
      <w:marLeft w:val="0"/>
      <w:marRight w:val="0"/>
      <w:marTop w:val="0"/>
      <w:marBottom w:val="0"/>
      <w:divBdr>
        <w:top w:val="none" w:sz="0" w:space="0" w:color="auto"/>
        <w:left w:val="none" w:sz="0" w:space="0" w:color="auto"/>
        <w:bottom w:val="none" w:sz="0" w:space="0" w:color="auto"/>
        <w:right w:val="none" w:sz="0" w:space="0" w:color="auto"/>
      </w:divBdr>
    </w:div>
    <w:div w:id="1023478314">
      <w:bodyDiv w:val="1"/>
      <w:marLeft w:val="0"/>
      <w:marRight w:val="0"/>
      <w:marTop w:val="0"/>
      <w:marBottom w:val="0"/>
      <w:divBdr>
        <w:top w:val="none" w:sz="0" w:space="0" w:color="auto"/>
        <w:left w:val="none" w:sz="0" w:space="0" w:color="auto"/>
        <w:bottom w:val="none" w:sz="0" w:space="0" w:color="auto"/>
        <w:right w:val="none" w:sz="0" w:space="0" w:color="auto"/>
      </w:divBdr>
    </w:div>
    <w:div w:id="1025132816">
      <w:bodyDiv w:val="1"/>
      <w:marLeft w:val="0"/>
      <w:marRight w:val="0"/>
      <w:marTop w:val="0"/>
      <w:marBottom w:val="0"/>
      <w:divBdr>
        <w:top w:val="none" w:sz="0" w:space="0" w:color="auto"/>
        <w:left w:val="none" w:sz="0" w:space="0" w:color="auto"/>
        <w:bottom w:val="none" w:sz="0" w:space="0" w:color="auto"/>
        <w:right w:val="none" w:sz="0" w:space="0" w:color="auto"/>
      </w:divBdr>
    </w:div>
    <w:div w:id="1027491520">
      <w:bodyDiv w:val="1"/>
      <w:marLeft w:val="0"/>
      <w:marRight w:val="0"/>
      <w:marTop w:val="0"/>
      <w:marBottom w:val="0"/>
      <w:divBdr>
        <w:top w:val="none" w:sz="0" w:space="0" w:color="auto"/>
        <w:left w:val="none" w:sz="0" w:space="0" w:color="auto"/>
        <w:bottom w:val="none" w:sz="0" w:space="0" w:color="auto"/>
        <w:right w:val="none" w:sz="0" w:space="0" w:color="auto"/>
      </w:divBdr>
    </w:div>
    <w:div w:id="1036348331">
      <w:bodyDiv w:val="1"/>
      <w:marLeft w:val="0"/>
      <w:marRight w:val="0"/>
      <w:marTop w:val="0"/>
      <w:marBottom w:val="0"/>
      <w:divBdr>
        <w:top w:val="none" w:sz="0" w:space="0" w:color="auto"/>
        <w:left w:val="none" w:sz="0" w:space="0" w:color="auto"/>
        <w:bottom w:val="none" w:sz="0" w:space="0" w:color="auto"/>
        <w:right w:val="none" w:sz="0" w:space="0" w:color="auto"/>
      </w:divBdr>
    </w:div>
    <w:div w:id="1037580427">
      <w:bodyDiv w:val="1"/>
      <w:marLeft w:val="0"/>
      <w:marRight w:val="0"/>
      <w:marTop w:val="0"/>
      <w:marBottom w:val="0"/>
      <w:divBdr>
        <w:top w:val="none" w:sz="0" w:space="0" w:color="auto"/>
        <w:left w:val="none" w:sz="0" w:space="0" w:color="auto"/>
        <w:bottom w:val="none" w:sz="0" w:space="0" w:color="auto"/>
        <w:right w:val="none" w:sz="0" w:space="0" w:color="auto"/>
      </w:divBdr>
    </w:div>
    <w:div w:id="1040587897">
      <w:bodyDiv w:val="1"/>
      <w:marLeft w:val="0"/>
      <w:marRight w:val="0"/>
      <w:marTop w:val="0"/>
      <w:marBottom w:val="0"/>
      <w:divBdr>
        <w:top w:val="none" w:sz="0" w:space="0" w:color="auto"/>
        <w:left w:val="none" w:sz="0" w:space="0" w:color="auto"/>
        <w:bottom w:val="none" w:sz="0" w:space="0" w:color="auto"/>
        <w:right w:val="none" w:sz="0" w:space="0" w:color="auto"/>
      </w:divBdr>
    </w:div>
    <w:div w:id="1043290301">
      <w:bodyDiv w:val="1"/>
      <w:marLeft w:val="0"/>
      <w:marRight w:val="0"/>
      <w:marTop w:val="0"/>
      <w:marBottom w:val="0"/>
      <w:divBdr>
        <w:top w:val="none" w:sz="0" w:space="0" w:color="auto"/>
        <w:left w:val="none" w:sz="0" w:space="0" w:color="auto"/>
        <w:bottom w:val="none" w:sz="0" w:space="0" w:color="auto"/>
        <w:right w:val="none" w:sz="0" w:space="0" w:color="auto"/>
      </w:divBdr>
    </w:div>
    <w:div w:id="1047729488">
      <w:bodyDiv w:val="1"/>
      <w:marLeft w:val="0"/>
      <w:marRight w:val="0"/>
      <w:marTop w:val="0"/>
      <w:marBottom w:val="0"/>
      <w:divBdr>
        <w:top w:val="none" w:sz="0" w:space="0" w:color="auto"/>
        <w:left w:val="none" w:sz="0" w:space="0" w:color="auto"/>
        <w:bottom w:val="none" w:sz="0" w:space="0" w:color="auto"/>
        <w:right w:val="none" w:sz="0" w:space="0" w:color="auto"/>
      </w:divBdr>
    </w:div>
    <w:div w:id="1047802417">
      <w:bodyDiv w:val="1"/>
      <w:marLeft w:val="0"/>
      <w:marRight w:val="0"/>
      <w:marTop w:val="0"/>
      <w:marBottom w:val="0"/>
      <w:divBdr>
        <w:top w:val="none" w:sz="0" w:space="0" w:color="auto"/>
        <w:left w:val="none" w:sz="0" w:space="0" w:color="auto"/>
        <w:bottom w:val="none" w:sz="0" w:space="0" w:color="auto"/>
        <w:right w:val="none" w:sz="0" w:space="0" w:color="auto"/>
      </w:divBdr>
    </w:div>
    <w:div w:id="1051270263">
      <w:bodyDiv w:val="1"/>
      <w:marLeft w:val="0"/>
      <w:marRight w:val="0"/>
      <w:marTop w:val="0"/>
      <w:marBottom w:val="0"/>
      <w:divBdr>
        <w:top w:val="none" w:sz="0" w:space="0" w:color="auto"/>
        <w:left w:val="none" w:sz="0" w:space="0" w:color="auto"/>
        <w:bottom w:val="none" w:sz="0" w:space="0" w:color="auto"/>
        <w:right w:val="none" w:sz="0" w:space="0" w:color="auto"/>
      </w:divBdr>
    </w:div>
    <w:div w:id="1052072705">
      <w:bodyDiv w:val="1"/>
      <w:marLeft w:val="0"/>
      <w:marRight w:val="0"/>
      <w:marTop w:val="0"/>
      <w:marBottom w:val="0"/>
      <w:divBdr>
        <w:top w:val="none" w:sz="0" w:space="0" w:color="auto"/>
        <w:left w:val="none" w:sz="0" w:space="0" w:color="auto"/>
        <w:bottom w:val="none" w:sz="0" w:space="0" w:color="auto"/>
        <w:right w:val="none" w:sz="0" w:space="0" w:color="auto"/>
      </w:divBdr>
    </w:div>
    <w:div w:id="1057126944">
      <w:bodyDiv w:val="1"/>
      <w:marLeft w:val="0"/>
      <w:marRight w:val="0"/>
      <w:marTop w:val="0"/>
      <w:marBottom w:val="0"/>
      <w:divBdr>
        <w:top w:val="none" w:sz="0" w:space="0" w:color="auto"/>
        <w:left w:val="none" w:sz="0" w:space="0" w:color="auto"/>
        <w:bottom w:val="none" w:sz="0" w:space="0" w:color="auto"/>
        <w:right w:val="none" w:sz="0" w:space="0" w:color="auto"/>
      </w:divBdr>
    </w:div>
    <w:div w:id="1057706335">
      <w:bodyDiv w:val="1"/>
      <w:marLeft w:val="0"/>
      <w:marRight w:val="0"/>
      <w:marTop w:val="0"/>
      <w:marBottom w:val="0"/>
      <w:divBdr>
        <w:top w:val="none" w:sz="0" w:space="0" w:color="auto"/>
        <w:left w:val="none" w:sz="0" w:space="0" w:color="auto"/>
        <w:bottom w:val="none" w:sz="0" w:space="0" w:color="auto"/>
        <w:right w:val="none" w:sz="0" w:space="0" w:color="auto"/>
      </w:divBdr>
    </w:div>
    <w:div w:id="1061290339">
      <w:bodyDiv w:val="1"/>
      <w:marLeft w:val="0"/>
      <w:marRight w:val="0"/>
      <w:marTop w:val="0"/>
      <w:marBottom w:val="0"/>
      <w:divBdr>
        <w:top w:val="none" w:sz="0" w:space="0" w:color="auto"/>
        <w:left w:val="none" w:sz="0" w:space="0" w:color="auto"/>
        <w:bottom w:val="none" w:sz="0" w:space="0" w:color="auto"/>
        <w:right w:val="none" w:sz="0" w:space="0" w:color="auto"/>
      </w:divBdr>
    </w:div>
    <w:div w:id="1070346680">
      <w:bodyDiv w:val="1"/>
      <w:marLeft w:val="0"/>
      <w:marRight w:val="0"/>
      <w:marTop w:val="0"/>
      <w:marBottom w:val="0"/>
      <w:divBdr>
        <w:top w:val="none" w:sz="0" w:space="0" w:color="auto"/>
        <w:left w:val="none" w:sz="0" w:space="0" w:color="auto"/>
        <w:bottom w:val="none" w:sz="0" w:space="0" w:color="auto"/>
        <w:right w:val="none" w:sz="0" w:space="0" w:color="auto"/>
      </w:divBdr>
    </w:div>
    <w:div w:id="1071080214">
      <w:bodyDiv w:val="1"/>
      <w:marLeft w:val="0"/>
      <w:marRight w:val="0"/>
      <w:marTop w:val="0"/>
      <w:marBottom w:val="0"/>
      <w:divBdr>
        <w:top w:val="none" w:sz="0" w:space="0" w:color="auto"/>
        <w:left w:val="none" w:sz="0" w:space="0" w:color="auto"/>
        <w:bottom w:val="none" w:sz="0" w:space="0" w:color="auto"/>
        <w:right w:val="none" w:sz="0" w:space="0" w:color="auto"/>
      </w:divBdr>
    </w:div>
    <w:div w:id="1071388993">
      <w:bodyDiv w:val="1"/>
      <w:marLeft w:val="0"/>
      <w:marRight w:val="0"/>
      <w:marTop w:val="0"/>
      <w:marBottom w:val="0"/>
      <w:divBdr>
        <w:top w:val="none" w:sz="0" w:space="0" w:color="auto"/>
        <w:left w:val="none" w:sz="0" w:space="0" w:color="auto"/>
        <w:bottom w:val="none" w:sz="0" w:space="0" w:color="auto"/>
        <w:right w:val="none" w:sz="0" w:space="0" w:color="auto"/>
      </w:divBdr>
    </w:div>
    <w:div w:id="1077630069">
      <w:bodyDiv w:val="1"/>
      <w:marLeft w:val="0"/>
      <w:marRight w:val="0"/>
      <w:marTop w:val="0"/>
      <w:marBottom w:val="0"/>
      <w:divBdr>
        <w:top w:val="none" w:sz="0" w:space="0" w:color="auto"/>
        <w:left w:val="none" w:sz="0" w:space="0" w:color="auto"/>
        <w:bottom w:val="none" w:sz="0" w:space="0" w:color="auto"/>
        <w:right w:val="none" w:sz="0" w:space="0" w:color="auto"/>
      </w:divBdr>
    </w:div>
    <w:div w:id="1085881425">
      <w:bodyDiv w:val="1"/>
      <w:marLeft w:val="0"/>
      <w:marRight w:val="0"/>
      <w:marTop w:val="0"/>
      <w:marBottom w:val="0"/>
      <w:divBdr>
        <w:top w:val="none" w:sz="0" w:space="0" w:color="auto"/>
        <w:left w:val="none" w:sz="0" w:space="0" w:color="auto"/>
        <w:bottom w:val="none" w:sz="0" w:space="0" w:color="auto"/>
        <w:right w:val="none" w:sz="0" w:space="0" w:color="auto"/>
      </w:divBdr>
    </w:div>
    <w:div w:id="1086541029">
      <w:bodyDiv w:val="1"/>
      <w:marLeft w:val="0"/>
      <w:marRight w:val="0"/>
      <w:marTop w:val="0"/>
      <w:marBottom w:val="0"/>
      <w:divBdr>
        <w:top w:val="none" w:sz="0" w:space="0" w:color="auto"/>
        <w:left w:val="none" w:sz="0" w:space="0" w:color="auto"/>
        <w:bottom w:val="none" w:sz="0" w:space="0" w:color="auto"/>
        <w:right w:val="none" w:sz="0" w:space="0" w:color="auto"/>
      </w:divBdr>
    </w:div>
    <w:div w:id="1093353525">
      <w:bodyDiv w:val="1"/>
      <w:marLeft w:val="0"/>
      <w:marRight w:val="0"/>
      <w:marTop w:val="0"/>
      <w:marBottom w:val="0"/>
      <w:divBdr>
        <w:top w:val="none" w:sz="0" w:space="0" w:color="auto"/>
        <w:left w:val="none" w:sz="0" w:space="0" w:color="auto"/>
        <w:bottom w:val="none" w:sz="0" w:space="0" w:color="auto"/>
        <w:right w:val="none" w:sz="0" w:space="0" w:color="auto"/>
      </w:divBdr>
    </w:div>
    <w:div w:id="1101221330">
      <w:bodyDiv w:val="1"/>
      <w:marLeft w:val="0"/>
      <w:marRight w:val="0"/>
      <w:marTop w:val="0"/>
      <w:marBottom w:val="0"/>
      <w:divBdr>
        <w:top w:val="none" w:sz="0" w:space="0" w:color="auto"/>
        <w:left w:val="none" w:sz="0" w:space="0" w:color="auto"/>
        <w:bottom w:val="none" w:sz="0" w:space="0" w:color="auto"/>
        <w:right w:val="none" w:sz="0" w:space="0" w:color="auto"/>
      </w:divBdr>
    </w:div>
    <w:div w:id="1108892185">
      <w:bodyDiv w:val="1"/>
      <w:marLeft w:val="0"/>
      <w:marRight w:val="0"/>
      <w:marTop w:val="0"/>
      <w:marBottom w:val="0"/>
      <w:divBdr>
        <w:top w:val="none" w:sz="0" w:space="0" w:color="auto"/>
        <w:left w:val="none" w:sz="0" w:space="0" w:color="auto"/>
        <w:bottom w:val="none" w:sz="0" w:space="0" w:color="auto"/>
        <w:right w:val="none" w:sz="0" w:space="0" w:color="auto"/>
      </w:divBdr>
    </w:div>
    <w:div w:id="1115753707">
      <w:bodyDiv w:val="1"/>
      <w:marLeft w:val="0"/>
      <w:marRight w:val="0"/>
      <w:marTop w:val="0"/>
      <w:marBottom w:val="0"/>
      <w:divBdr>
        <w:top w:val="none" w:sz="0" w:space="0" w:color="auto"/>
        <w:left w:val="none" w:sz="0" w:space="0" w:color="auto"/>
        <w:bottom w:val="none" w:sz="0" w:space="0" w:color="auto"/>
        <w:right w:val="none" w:sz="0" w:space="0" w:color="auto"/>
      </w:divBdr>
    </w:div>
    <w:div w:id="1119176971">
      <w:bodyDiv w:val="1"/>
      <w:marLeft w:val="0"/>
      <w:marRight w:val="0"/>
      <w:marTop w:val="0"/>
      <w:marBottom w:val="0"/>
      <w:divBdr>
        <w:top w:val="none" w:sz="0" w:space="0" w:color="auto"/>
        <w:left w:val="none" w:sz="0" w:space="0" w:color="auto"/>
        <w:bottom w:val="none" w:sz="0" w:space="0" w:color="auto"/>
        <w:right w:val="none" w:sz="0" w:space="0" w:color="auto"/>
      </w:divBdr>
    </w:div>
    <w:div w:id="1123234612">
      <w:bodyDiv w:val="1"/>
      <w:marLeft w:val="0"/>
      <w:marRight w:val="0"/>
      <w:marTop w:val="0"/>
      <w:marBottom w:val="0"/>
      <w:divBdr>
        <w:top w:val="none" w:sz="0" w:space="0" w:color="auto"/>
        <w:left w:val="none" w:sz="0" w:space="0" w:color="auto"/>
        <w:bottom w:val="none" w:sz="0" w:space="0" w:color="auto"/>
        <w:right w:val="none" w:sz="0" w:space="0" w:color="auto"/>
      </w:divBdr>
    </w:div>
    <w:div w:id="1128354399">
      <w:bodyDiv w:val="1"/>
      <w:marLeft w:val="0"/>
      <w:marRight w:val="0"/>
      <w:marTop w:val="0"/>
      <w:marBottom w:val="0"/>
      <w:divBdr>
        <w:top w:val="none" w:sz="0" w:space="0" w:color="auto"/>
        <w:left w:val="none" w:sz="0" w:space="0" w:color="auto"/>
        <w:bottom w:val="none" w:sz="0" w:space="0" w:color="auto"/>
        <w:right w:val="none" w:sz="0" w:space="0" w:color="auto"/>
      </w:divBdr>
    </w:div>
    <w:div w:id="1132865413">
      <w:bodyDiv w:val="1"/>
      <w:marLeft w:val="0"/>
      <w:marRight w:val="0"/>
      <w:marTop w:val="0"/>
      <w:marBottom w:val="0"/>
      <w:divBdr>
        <w:top w:val="none" w:sz="0" w:space="0" w:color="auto"/>
        <w:left w:val="none" w:sz="0" w:space="0" w:color="auto"/>
        <w:bottom w:val="none" w:sz="0" w:space="0" w:color="auto"/>
        <w:right w:val="none" w:sz="0" w:space="0" w:color="auto"/>
      </w:divBdr>
    </w:div>
    <w:div w:id="1135681635">
      <w:bodyDiv w:val="1"/>
      <w:marLeft w:val="0"/>
      <w:marRight w:val="0"/>
      <w:marTop w:val="0"/>
      <w:marBottom w:val="0"/>
      <w:divBdr>
        <w:top w:val="none" w:sz="0" w:space="0" w:color="auto"/>
        <w:left w:val="none" w:sz="0" w:space="0" w:color="auto"/>
        <w:bottom w:val="none" w:sz="0" w:space="0" w:color="auto"/>
        <w:right w:val="none" w:sz="0" w:space="0" w:color="auto"/>
      </w:divBdr>
    </w:div>
    <w:div w:id="1136991433">
      <w:bodyDiv w:val="1"/>
      <w:marLeft w:val="0"/>
      <w:marRight w:val="0"/>
      <w:marTop w:val="0"/>
      <w:marBottom w:val="0"/>
      <w:divBdr>
        <w:top w:val="none" w:sz="0" w:space="0" w:color="auto"/>
        <w:left w:val="none" w:sz="0" w:space="0" w:color="auto"/>
        <w:bottom w:val="none" w:sz="0" w:space="0" w:color="auto"/>
        <w:right w:val="none" w:sz="0" w:space="0" w:color="auto"/>
      </w:divBdr>
    </w:div>
    <w:div w:id="1140928319">
      <w:bodyDiv w:val="1"/>
      <w:marLeft w:val="0"/>
      <w:marRight w:val="0"/>
      <w:marTop w:val="0"/>
      <w:marBottom w:val="0"/>
      <w:divBdr>
        <w:top w:val="none" w:sz="0" w:space="0" w:color="auto"/>
        <w:left w:val="none" w:sz="0" w:space="0" w:color="auto"/>
        <w:bottom w:val="none" w:sz="0" w:space="0" w:color="auto"/>
        <w:right w:val="none" w:sz="0" w:space="0" w:color="auto"/>
      </w:divBdr>
    </w:div>
    <w:div w:id="1141800130">
      <w:bodyDiv w:val="1"/>
      <w:marLeft w:val="0"/>
      <w:marRight w:val="0"/>
      <w:marTop w:val="0"/>
      <w:marBottom w:val="0"/>
      <w:divBdr>
        <w:top w:val="none" w:sz="0" w:space="0" w:color="auto"/>
        <w:left w:val="none" w:sz="0" w:space="0" w:color="auto"/>
        <w:bottom w:val="none" w:sz="0" w:space="0" w:color="auto"/>
        <w:right w:val="none" w:sz="0" w:space="0" w:color="auto"/>
      </w:divBdr>
    </w:div>
    <w:div w:id="1152718806">
      <w:bodyDiv w:val="1"/>
      <w:marLeft w:val="0"/>
      <w:marRight w:val="0"/>
      <w:marTop w:val="0"/>
      <w:marBottom w:val="0"/>
      <w:divBdr>
        <w:top w:val="none" w:sz="0" w:space="0" w:color="auto"/>
        <w:left w:val="none" w:sz="0" w:space="0" w:color="auto"/>
        <w:bottom w:val="none" w:sz="0" w:space="0" w:color="auto"/>
        <w:right w:val="none" w:sz="0" w:space="0" w:color="auto"/>
      </w:divBdr>
    </w:div>
    <w:div w:id="1157890112">
      <w:bodyDiv w:val="1"/>
      <w:marLeft w:val="0"/>
      <w:marRight w:val="0"/>
      <w:marTop w:val="0"/>
      <w:marBottom w:val="0"/>
      <w:divBdr>
        <w:top w:val="none" w:sz="0" w:space="0" w:color="auto"/>
        <w:left w:val="none" w:sz="0" w:space="0" w:color="auto"/>
        <w:bottom w:val="none" w:sz="0" w:space="0" w:color="auto"/>
        <w:right w:val="none" w:sz="0" w:space="0" w:color="auto"/>
      </w:divBdr>
    </w:div>
    <w:div w:id="1159157299">
      <w:bodyDiv w:val="1"/>
      <w:marLeft w:val="0"/>
      <w:marRight w:val="0"/>
      <w:marTop w:val="0"/>
      <w:marBottom w:val="0"/>
      <w:divBdr>
        <w:top w:val="none" w:sz="0" w:space="0" w:color="auto"/>
        <w:left w:val="none" w:sz="0" w:space="0" w:color="auto"/>
        <w:bottom w:val="none" w:sz="0" w:space="0" w:color="auto"/>
        <w:right w:val="none" w:sz="0" w:space="0" w:color="auto"/>
      </w:divBdr>
    </w:div>
    <w:div w:id="1161627094">
      <w:bodyDiv w:val="1"/>
      <w:marLeft w:val="0"/>
      <w:marRight w:val="0"/>
      <w:marTop w:val="0"/>
      <w:marBottom w:val="0"/>
      <w:divBdr>
        <w:top w:val="none" w:sz="0" w:space="0" w:color="auto"/>
        <w:left w:val="none" w:sz="0" w:space="0" w:color="auto"/>
        <w:bottom w:val="none" w:sz="0" w:space="0" w:color="auto"/>
        <w:right w:val="none" w:sz="0" w:space="0" w:color="auto"/>
      </w:divBdr>
    </w:div>
    <w:div w:id="1164006478">
      <w:bodyDiv w:val="1"/>
      <w:marLeft w:val="0"/>
      <w:marRight w:val="0"/>
      <w:marTop w:val="0"/>
      <w:marBottom w:val="0"/>
      <w:divBdr>
        <w:top w:val="none" w:sz="0" w:space="0" w:color="auto"/>
        <w:left w:val="none" w:sz="0" w:space="0" w:color="auto"/>
        <w:bottom w:val="none" w:sz="0" w:space="0" w:color="auto"/>
        <w:right w:val="none" w:sz="0" w:space="0" w:color="auto"/>
      </w:divBdr>
    </w:div>
    <w:div w:id="1173765443">
      <w:bodyDiv w:val="1"/>
      <w:marLeft w:val="0"/>
      <w:marRight w:val="0"/>
      <w:marTop w:val="0"/>
      <w:marBottom w:val="0"/>
      <w:divBdr>
        <w:top w:val="none" w:sz="0" w:space="0" w:color="auto"/>
        <w:left w:val="none" w:sz="0" w:space="0" w:color="auto"/>
        <w:bottom w:val="none" w:sz="0" w:space="0" w:color="auto"/>
        <w:right w:val="none" w:sz="0" w:space="0" w:color="auto"/>
      </w:divBdr>
    </w:div>
    <w:div w:id="1174952990">
      <w:bodyDiv w:val="1"/>
      <w:marLeft w:val="0"/>
      <w:marRight w:val="0"/>
      <w:marTop w:val="0"/>
      <w:marBottom w:val="0"/>
      <w:divBdr>
        <w:top w:val="none" w:sz="0" w:space="0" w:color="auto"/>
        <w:left w:val="none" w:sz="0" w:space="0" w:color="auto"/>
        <w:bottom w:val="none" w:sz="0" w:space="0" w:color="auto"/>
        <w:right w:val="none" w:sz="0" w:space="0" w:color="auto"/>
      </w:divBdr>
    </w:div>
    <w:div w:id="1188760882">
      <w:bodyDiv w:val="1"/>
      <w:marLeft w:val="0"/>
      <w:marRight w:val="0"/>
      <w:marTop w:val="0"/>
      <w:marBottom w:val="0"/>
      <w:divBdr>
        <w:top w:val="none" w:sz="0" w:space="0" w:color="auto"/>
        <w:left w:val="none" w:sz="0" w:space="0" w:color="auto"/>
        <w:bottom w:val="none" w:sz="0" w:space="0" w:color="auto"/>
        <w:right w:val="none" w:sz="0" w:space="0" w:color="auto"/>
      </w:divBdr>
    </w:div>
    <w:div w:id="1192839859">
      <w:bodyDiv w:val="1"/>
      <w:marLeft w:val="0"/>
      <w:marRight w:val="0"/>
      <w:marTop w:val="0"/>
      <w:marBottom w:val="0"/>
      <w:divBdr>
        <w:top w:val="none" w:sz="0" w:space="0" w:color="auto"/>
        <w:left w:val="none" w:sz="0" w:space="0" w:color="auto"/>
        <w:bottom w:val="none" w:sz="0" w:space="0" w:color="auto"/>
        <w:right w:val="none" w:sz="0" w:space="0" w:color="auto"/>
      </w:divBdr>
    </w:div>
    <w:div w:id="1192887183">
      <w:bodyDiv w:val="1"/>
      <w:marLeft w:val="0"/>
      <w:marRight w:val="0"/>
      <w:marTop w:val="0"/>
      <w:marBottom w:val="0"/>
      <w:divBdr>
        <w:top w:val="none" w:sz="0" w:space="0" w:color="auto"/>
        <w:left w:val="none" w:sz="0" w:space="0" w:color="auto"/>
        <w:bottom w:val="none" w:sz="0" w:space="0" w:color="auto"/>
        <w:right w:val="none" w:sz="0" w:space="0" w:color="auto"/>
      </w:divBdr>
    </w:div>
    <w:div w:id="1193300753">
      <w:bodyDiv w:val="1"/>
      <w:marLeft w:val="0"/>
      <w:marRight w:val="0"/>
      <w:marTop w:val="0"/>
      <w:marBottom w:val="0"/>
      <w:divBdr>
        <w:top w:val="none" w:sz="0" w:space="0" w:color="auto"/>
        <w:left w:val="none" w:sz="0" w:space="0" w:color="auto"/>
        <w:bottom w:val="none" w:sz="0" w:space="0" w:color="auto"/>
        <w:right w:val="none" w:sz="0" w:space="0" w:color="auto"/>
      </w:divBdr>
    </w:div>
    <w:div w:id="1194273032">
      <w:bodyDiv w:val="1"/>
      <w:marLeft w:val="0"/>
      <w:marRight w:val="0"/>
      <w:marTop w:val="0"/>
      <w:marBottom w:val="0"/>
      <w:divBdr>
        <w:top w:val="none" w:sz="0" w:space="0" w:color="auto"/>
        <w:left w:val="none" w:sz="0" w:space="0" w:color="auto"/>
        <w:bottom w:val="none" w:sz="0" w:space="0" w:color="auto"/>
        <w:right w:val="none" w:sz="0" w:space="0" w:color="auto"/>
      </w:divBdr>
    </w:div>
    <w:div w:id="1195459471">
      <w:bodyDiv w:val="1"/>
      <w:marLeft w:val="0"/>
      <w:marRight w:val="0"/>
      <w:marTop w:val="0"/>
      <w:marBottom w:val="0"/>
      <w:divBdr>
        <w:top w:val="none" w:sz="0" w:space="0" w:color="auto"/>
        <w:left w:val="none" w:sz="0" w:space="0" w:color="auto"/>
        <w:bottom w:val="none" w:sz="0" w:space="0" w:color="auto"/>
        <w:right w:val="none" w:sz="0" w:space="0" w:color="auto"/>
      </w:divBdr>
    </w:div>
    <w:div w:id="1200585221">
      <w:bodyDiv w:val="1"/>
      <w:marLeft w:val="0"/>
      <w:marRight w:val="0"/>
      <w:marTop w:val="0"/>
      <w:marBottom w:val="0"/>
      <w:divBdr>
        <w:top w:val="none" w:sz="0" w:space="0" w:color="auto"/>
        <w:left w:val="none" w:sz="0" w:space="0" w:color="auto"/>
        <w:bottom w:val="none" w:sz="0" w:space="0" w:color="auto"/>
        <w:right w:val="none" w:sz="0" w:space="0" w:color="auto"/>
      </w:divBdr>
    </w:div>
    <w:div w:id="1204095058">
      <w:bodyDiv w:val="1"/>
      <w:marLeft w:val="0"/>
      <w:marRight w:val="0"/>
      <w:marTop w:val="0"/>
      <w:marBottom w:val="0"/>
      <w:divBdr>
        <w:top w:val="none" w:sz="0" w:space="0" w:color="auto"/>
        <w:left w:val="none" w:sz="0" w:space="0" w:color="auto"/>
        <w:bottom w:val="none" w:sz="0" w:space="0" w:color="auto"/>
        <w:right w:val="none" w:sz="0" w:space="0" w:color="auto"/>
      </w:divBdr>
    </w:div>
    <w:div w:id="1204252992">
      <w:bodyDiv w:val="1"/>
      <w:marLeft w:val="0"/>
      <w:marRight w:val="0"/>
      <w:marTop w:val="0"/>
      <w:marBottom w:val="0"/>
      <w:divBdr>
        <w:top w:val="none" w:sz="0" w:space="0" w:color="auto"/>
        <w:left w:val="none" w:sz="0" w:space="0" w:color="auto"/>
        <w:bottom w:val="none" w:sz="0" w:space="0" w:color="auto"/>
        <w:right w:val="none" w:sz="0" w:space="0" w:color="auto"/>
      </w:divBdr>
    </w:div>
    <w:div w:id="1209729937">
      <w:bodyDiv w:val="1"/>
      <w:marLeft w:val="0"/>
      <w:marRight w:val="0"/>
      <w:marTop w:val="0"/>
      <w:marBottom w:val="0"/>
      <w:divBdr>
        <w:top w:val="none" w:sz="0" w:space="0" w:color="auto"/>
        <w:left w:val="none" w:sz="0" w:space="0" w:color="auto"/>
        <w:bottom w:val="none" w:sz="0" w:space="0" w:color="auto"/>
        <w:right w:val="none" w:sz="0" w:space="0" w:color="auto"/>
      </w:divBdr>
    </w:div>
    <w:div w:id="1212232444">
      <w:bodyDiv w:val="1"/>
      <w:marLeft w:val="0"/>
      <w:marRight w:val="0"/>
      <w:marTop w:val="0"/>
      <w:marBottom w:val="0"/>
      <w:divBdr>
        <w:top w:val="none" w:sz="0" w:space="0" w:color="auto"/>
        <w:left w:val="none" w:sz="0" w:space="0" w:color="auto"/>
        <w:bottom w:val="none" w:sz="0" w:space="0" w:color="auto"/>
        <w:right w:val="none" w:sz="0" w:space="0" w:color="auto"/>
      </w:divBdr>
    </w:div>
    <w:div w:id="1212309797">
      <w:bodyDiv w:val="1"/>
      <w:marLeft w:val="0"/>
      <w:marRight w:val="0"/>
      <w:marTop w:val="0"/>
      <w:marBottom w:val="0"/>
      <w:divBdr>
        <w:top w:val="none" w:sz="0" w:space="0" w:color="auto"/>
        <w:left w:val="none" w:sz="0" w:space="0" w:color="auto"/>
        <w:bottom w:val="none" w:sz="0" w:space="0" w:color="auto"/>
        <w:right w:val="none" w:sz="0" w:space="0" w:color="auto"/>
      </w:divBdr>
    </w:div>
    <w:div w:id="1212616283">
      <w:bodyDiv w:val="1"/>
      <w:marLeft w:val="0"/>
      <w:marRight w:val="0"/>
      <w:marTop w:val="0"/>
      <w:marBottom w:val="0"/>
      <w:divBdr>
        <w:top w:val="none" w:sz="0" w:space="0" w:color="auto"/>
        <w:left w:val="none" w:sz="0" w:space="0" w:color="auto"/>
        <w:bottom w:val="none" w:sz="0" w:space="0" w:color="auto"/>
        <w:right w:val="none" w:sz="0" w:space="0" w:color="auto"/>
      </w:divBdr>
    </w:div>
    <w:div w:id="1215964385">
      <w:bodyDiv w:val="1"/>
      <w:marLeft w:val="0"/>
      <w:marRight w:val="0"/>
      <w:marTop w:val="0"/>
      <w:marBottom w:val="0"/>
      <w:divBdr>
        <w:top w:val="none" w:sz="0" w:space="0" w:color="auto"/>
        <w:left w:val="none" w:sz="0" w:space="0" w:color="auto"/>
        <w:bottom w:val="none" w:sz="0" w:space="0" w:color="auto"/>
        <w:right w:val="none" w:sz="0" w:space="0" w:color="auto"/>
      </w:divBdr>
    </w:div>
    <w:div w:id="1216042053">
      <w:bodyDiv w:val="1"/>
      <w:marLeft w:val="0"/>
      <w:marRight w:val="0"/>
      <w:marTop w:val="0"/>
      <w:marBottom w:val="0"/>
      <w:divBdr>
        <w:top w:val="none" w:sz="0" w:space="0" w:color="auto"/>
        <w:left w:val="none" w:sz="0" w:space="0" w:color="auto"/>
        <w:bottom w:val="none" w:sz="0" w:space="0" w:color="auto"/>
        <w:right w:val="none" w:sz="0" w:space="0" w:color="auto"/>
      </w:divBdr>
    </w:div>
    <w:div w:id="1218467972">
      <w:bodyDiv w:val="1"/>
      <w:marLeft w:val="0"/>
      <w:marRight w:val="0"/>
      <w:marTop w:val="0"/>
      <w:marBottom w:val="0"/>
      <w:divBdr>
        <w:top w:val="none" w:sz="0" w:space="0" w:color="auto"/>
        <w:left w:val="none" w:sz="0" w:space="0" w:color="auto"/>
        <w:bottom w:val="none" w:sz="0" w:space="0" w:color="auto"/>
        <w:right w:val="none" w:sz="0" w:space="0" w:color="auto"/>
      </w:divBdr>
    </w:div>
    <w:div w:id="1221135346">
      <w:bodyDiv w:val="1"/>
      <w:marLeft w:val="0"/>
      <w:marRight w:val="0"/>
      <w:marTop w:val="0"/>
      <w:marBottom w:val="0"/>
      <w:divBdr>
        <w:top w:val="none" w:sz="0" w:space="0" w:color="auto"/>
        <w:left w:val="none" w:sz="0" w:space="0" w:color="auto"/>
        <w:bottom w:val="none" w:sz="0" w:space="0" w:color="auto"/>
        <w:right w:val="none" w:sz="0" w:space="0" w:color="auto"/>
      </w:divBdr>
    </w:div>
    <w:div w:id="1221210518">
      <w:bodyDiv w:val="1"/>
      <w:marLeft w:val="0"/>
      <w:marRight w:val="0"/>
      <w:marTop w:val="0"/>
      <w:marBottom w:val="0"/>
      <w:divBdr>
        <w:top w:val="none" w:sz="0" w:space="0" w:color="auto"/>
        <w:left w:val="none" w:sz="0" w:space="0" w:color="auto"/>
        <w:bottom w:val="none" w:sz="0" w:space="0" w:color="auto"/>
        <w:right w:val="none" w:sz="0" w:space="0" w:color="auto"/>
      </w:divBdr>
    </w:div>
    <w:div w:id="1221867761">
      <w:bodyDiv w:val="1"/>
      <w:marLeft w:val="0"/>
      <w:marRight w:val="0"/>
      <w:marTop w:val="0"/>
      <w:marBottom w:val="0"/>
      <w:divBdr>
        <w:top w:val="none" w:sz="0" w:space="0" w:color="auto"/>
        <w:left w:val="none" w:sz="0" w:space="0" w:color="auto"/>
        <w:bottom w:val="none" w:sz="0" w:space="0" w:color="auto"/>
        <w:right w:val="none" w:sz="0" w:space="0" w:color="auto"/>
      </w:divBdr>
    </w:div>
    <w:div w:id="1227764300">
      <w:bodyDiv w:val="1"/>
      <w:marLeft w:val="0"/>
      <w:marRight w:val="0"/>
      <w:marTop w:val="0"/>
      <w:marBottom w:val="0"/>
      <w:divBdr>
        <w:top w:val="none" w:sz="0" w:space="0" w:color="auto"/>
        <w:left w:val="none" w:sz="0" w:space="0" w:color="auto"/>
        <w:bottom w:val="none" w:sz="0" w:space="0" w:color="auto"/>
        <w:right w:val="none" w:sz="0" w:space="0" w:color="auto"/>
      </w:divBdr>
    </w:div>
    <w:div w:id="1228807575">
      <w:bodyDiv w:val="1"/>
      <w:marLeft w:val="0"/>
      <w:marRight w:val="0"/>
      <w:marTop w:val="0"/>
      <w:marBottom w:val="0"/>
      <w:divBdr>
        <w:top w:val="none" w:sz="0" w:space="0" w:color="auto"/>
        <w:left w:val="none" w:sz="0" w:space="0" w:color="auto"/>
        <w:bottom w:val="none" w:sz="0" w:space="0" w:color="auto"/>
        <w:right w:val="none" w:sz="0" w:space="0" w:color="auto"/>
      </w:divBdr>
    </w:div>
    <w:div w:id="1231034884">
      <w:bodyDiv w:val="1"/>
      <w:marLeft w:val="0"/>
      <w:marRight w:val="0"/>
      <w:marTop w:val="0"/>
      <w:marBottom w:val="0"/>
      <w:divBdr>
        <w:top w:val="none" w:sz="0" w:space="0" w:color="auto"/>
        <w:left w:val="none" w:sz="0" w:space="0" w:color="auto"/>
        <w:bottom w:val="none" w:sz="0" w:space="0" w:color="auto"/>
        <w:right w:val="none" w:sz="0" w:space="0" w:color="auto"/>
      </w:divBdr>
    </w:div>
    <w:div w:id="1231040931">
      <w:bodyDiv w:val="1"/>
      <w:marLeft w:val="0"/>
      <w:marRight w:val="0"/>
      <w:marTop w:val="0"/>
      <w:marBottom w:val="0"/>
      <w:divBdr>
        <w:top w:val="none" w:sz="0" w:space="0" w:color="auto"/>
        <w:left w:val="none" w:sz="0" w:space="0" w:color="auto"/>
        <w:bottom w:val="none" w:sz="0" w:space="0" w:color="auto"/>
        <w:right w:val="none" w:sz="0" w:space="0" w:color="auto"/>
      </w:divBdr>
    </w:div>
    <w:div w:id="1232541807">
      <w:bodyDiv w:val="1"/>
      <w:marLeft w:val="0"/>
      <w:marRight w:val="0"/>
      <w:marTop w:val="0"/>
      <w:marBottom w:val="0"/>
      <w:divBdr>
        <w:top w:val="none" w:sz="0" w:space="0" w:color="auto"/>
        <w:left w:val="none" w:sz="0" w:space="0" w:color="auto"/>
        <w:bottom w:val="none" w:sz="0" w:space="0" w:color="auto"/>
        <w:right w:val="none" w:sz="0" w:space="0" w:color="auto"/>
      </w:divBdr>
    </w:div>
    <w:div w:id="1237208019">
      <w:bodyDiv w:val="1"/>
      <w:marLeft w:val="0"/>
      <w:marRight w:val="0"/>
      <w:marTop w:val="0"/>
      <w:marBottom w:val="0"/>
      <w:divBdr>
        <w:top w:val="none" w:sz="0" w:space="0" w:color="auto"/>
        <w:left w:val="none" w:sz="0" w:space="0" w:color="auto"/>
        <w:bottom w:val="none" w:sz="0" w:space="0" w:color="auto"/>
        <w:right w:val="none" w:sz="0" w:space="0" w:color="auto"/>
      </w:divBdr>
    </w:div>
    <w:div w:id="1241713337">
      <w:bodyDiv w:val="1"/>
      <w:marLeft w:val="0"/>
      <w:marRight w:val="0"/>
      <w:marTop w:val="0"/>
      <w:marBottom w:val="0"/>
      <w:divBdr>
        <w:top w:val="none" w:sz="0" w:space="0" w:color="auto"/>
        <w:left w:val="none" w:sz="0" w:space="0" w:color="auto"/>
        <w:bottom w:val="none" w:sz="0" w:space="0" w:color="auto"/>
        <w:right w:val="none" w:sz="0" w:space="0" w:color="auto"/>
      </w:divBdr>
    </w:div>
    <w:div w:id="1243954840">
      <w:bodyDiv w:val="1"/>
      <w:marLeft w:val="0"/>
      <w:marRight w:val="0"/>
      <w:marTop w:val="0"/>
      <w:marBottom w:val="0"/>
      <w:divBdr>
        <w:top w:val="none" w:sz="0" w:space="0" w:color="auto"/>
        <w:left w:val="none" w:sz="0" w:space="0" w:color="auto"/>
        <w:bottom w:val="none" w:sz="0" w:space="0" w:color="auto"/>
        <w:right w:val="none" w:sz="0" w:space="0" w:color="auto"/>
      </w:divBdr>
    </w:div>
    <w:div w:id="1247417640">
      <w:bodyDiv w:val="1"/>
      <w:marLeft w:val="0"/>
      <w:marRight w:val="0"/>
      <w:marTop w:val="0"/>
      <w:marBottom w:val="0"/>
      <w:divBdr>
        <w:top w:val="none" w:sz="0" w:space="0" w:color="auto"/>
        <w:left w:val="none" w:sz="0" w:space="0" w:color="auto"/>
        <w:bottom w:val="none" w:sz="0" w:space="0" w:color="auto"/>
        <w:right w:val="none" w:sz="0" w:space="0" w:color="auto"/>
      </w:divBdr>
    </w:div>
    <w:div w:id="1249315136">
      <w:bodyDiv w:val="1"/>
      <w:marLeft w:val="0"/>
      <w:marRight w:val="0"/>
      <w:marTop w:val="0"/>
      <w:marBottom w:val="0"/>
      <w:divBdr>
        <w:top w:val="none" w:sz="0" w:space="0" w:color="auto"/>
        <w:left w:val="none" w:sz="0" w:space="0" w:color="auto"/>
        <w:bottom w:val="none" w:sz="0" w:space="0" w:color="auto"/>
        <w:right w:val="none" w:sz="0" w:space="0" w:color="auto"/>
      </w:divBdr>
    </w:div>
    <w:div w:id="1249315870">
      <w:bodyDiv w:val="1"/>
      <w:marLeft w:val="0"/>
      <w:marRight w:val="0"/>
      <w:marTop w:val="0"/>
      <w:marBottom w:val="0"/>
      <w:divBdr>
        <w:top w:val="none" w:sz="0" w:space="0" w:color="auto"/>
        <w:left w:val="none" w:sz="0" w:space="0" w:color="auto"/>
        <w:bottom w:val="none" w:sz="0" w:space="0" w:color="auto"/>
        <w:right w:val="none" w:sz="0" w:space="0" w:color="auto"/>
      </w:divBdr>
    </w:div>
    <w:div w:id="1251502937">
      <w:bodyDiv w:val="1"/>
      <w:marLeft w:val="0"/>
      <w:marRight w:val="0"/>
      <w:marTop w:val="0"/>
      <w:marBottom w:val="0"/>
      <w:divBdr>
        <w:top w:val="none" w:sz="0" w:space="0" w:color="auto"/>
        <w:left w:val="none" w:sz="0" w:space="0" w:color="auto"/>
        <w:bottom w:val="none" w:sz="0" w:space="0" w:color="auto"/>
        <w:right w:val="none" w:sz="0" w:space="0" w:color="auto"/>
      </w:divBdr>
    </w:div>
    <w:div w:id="1253590279">
      <w:bodyDiv w:val="1"/>
      <w:marLeft w:val="0"/>
      <w:marRight w:val="0"/>
      <w:marTop w:val="0"/>
      <w:marBottom w:val="0"/>
      <w:divBdr>
        <w:top w:val="none" w:sz="0" w:space="0" w:color="auto"/>
        <w:left w:val="none" w:sz="0" w:space="0" w:color="auto"/>
        <w:bottom w:val="none" w:sz="0" w:space="0" w:color="auto"/>
        <w:right w:val="none" w:sz="0" w:space="0" w:color="auto"/>
      </w:divBdr>
    </w:div>
    <w:div w:id="1253928087">
      <w:bodyDiv w:val="1"/>
      <w:marLeft w:val="0"/>
      <w:marRight w:val="0"/>
      <w:marTop w:val="0"/>
      <w:marBottom w:val="0"/>
      <w:divBdr>
        <w:top w:val="none" w:sz="0" w:space="0" w:color="auto"/>
        <w:left w:val="none" w:sz="0" w:space="0" w:color="auto"/>
        <w:bottom w:val="none" w:sz="0" w:space="0" w:color="auto"/>
        <w:right w:val="none" w:sz="0" w:space="0" w:color="auto"/>
      </w:divBdr>
    </w:div>
    <w:div w:id="1259948176">
      <w:bodyDiv w:val="1"/>
      <w:marLeft w:val="0"/>
      <w:marRight w:val="0"/>
      <w:marTop w:val="0"/>
      <w:marBottom w:val="0"/>
      <w:divBdr>
        <w:top w:val="none" w:sz="0" w:space="0" w:color="auto"/>
        <w:left w:val="none" w:sz="0" w:space="0" w:color="auto"/>
        <w:bottom w:val="none" w:sz="0" w:space="0" w:color="auto"/>
        <w:right w:val="none" w:sz="0" w:space="0" w:color="auto"/>
      </w:divBdr>
    </w:div>
    <w:div w:id="1266574007">
      <w:bodyDiv w:val="1"/>
      <w:marLeft w:val="0"/>
      <w:marRight w:val="0"/>
      <w:marTop w:val="0"/>
      <w:marBottom w:val="0"/>
      <w:divBdr>
        <w:top w:val="none" w:sz="0" w:space="0" w:color="auto"/>
        <w:left w:val="none" w:sz="0" w:space="0" w:color="auto"/>
        <w:bottom w:val="none" w:sz="0" w:space="0" w:color="auto"/>
        <w:right w:val="none" w:sz="0" w:space="0" w:color="auto"/>
      </w:divBdr>
    </w:div>
    <w:div w:id="1269242697">
      <w:bodyDiv w:val="1"/>
      <w:marLeft w:val="0"/>
      <w:marRight w:val="0"/>
      <w:marTop w:val="0"/>
      <w:marBottom w:val="0"/>
      <w:divBdr>
        <w:top w:val="none" w:sz="0" w:space="0" w:color="auto"/>
        <w:left w:val="none" w:sz="0" w:space="0" w:color="auto"/>
        <w:bottom w:val="none" w:sz="0" w:space="0" w:color="auto"/>
        <w:right w:val="none" w:sz="0" w:space="0" w:color="auto"/>
      </w:divBdr>
    </w:div>
    <w:div w:id="1271622677">
      <w:bodyDiv w:val="1"/>
      <w:marLeft w:val="0"/>
      <w:marRight w:val="0"/>
      <w:marTop w:val="0"/>
      <w:marBottom w:val="0"/>
      <w:divBdr>
        <w:top w:val="none" w:sz="0" w:space="0" w:color="auto"/>
        <w:left w:val="none" w:sz="0" w:space="0" w:color="auto"/>
        <w:bottom w:val="none" w:sz="0" w:space="0" w:color="auto"/>
        <w:right w:val="none" w:sz="0" w:space="0" w:color="auto"/>
      </w:divBdr>
    </w:div>
    <w:div w:id="1277248894">
      <w:bodyDiv w:val="1"/>
      <w:marLeft w:val="0"/>
      <w:marRight w:val="0"/>
      <w:marTop w:val="0"/>
      <w:marBottom w:val="0"/>
      <w:divBdr>
        <w:top w:val="none" w:sz="0" w:space="0" w:color="auto"/>
        <w:left w:val="none" w:sz="0" w:space="0" w:color="auto"/>
        <w:bottom w:val="none" w:sz="0" w:space="0" w:color="auto"/>
        <w:right w:val="none" w:sz="0" w:space="0" w:color="auto"/>
      </w:divBdr>
    </w:div>
    <w:div w:id="1277251069">
      <w:bodyDiv w:val="1"/>
      <w:marLeft w:val="0"/>
      <w:marRight w:val="0"/>
      <w:marTop w:val="0"/>
      <w:marBottom w:val="0"/>
      <w:divBdr>
        <w:top w:val="none" w:sz="0" w:space="0" w:color="auto"/>
        <w:left w:val="none" w:sz="0" w:space="0" w:color="auto"/>
        <w:bottom w:val="none" w:sz="0" w:space="0" w:color="auto"/>
        <w:right w:val="none" w:sz="0" w:space="0" w:color="auto"/>
      </w:divBdr>
    </w:div>
    <w:div w:id="1278412559">
      <w:bodyDiv w:val="1"/>
      <w:marLeft w:val="0"/>
      <w:marRight w:val="0"/>
      <w:marTop w:val="0"/>
      <w:marBottom w:val="0"/>
      <w:divBdr>
        <w:top w:val="none" w:sz="0" w:space="0" w:color="auto"/>
        <w:left w:val="none" w:sz="0" w:space="0" w:color="auto"/>
        <w:bottom w:val="none" w:sz="0" w:space="0" w:color="auto"/>
        <w:right w:val="none" w:sz="0" w:space="0" w:color="auto"/>
      </w:divBdr>
    </w:div>
    <w:div w:id="1279070581">
      <w:bodyDiv w:val="1"/>
      <w:marLeft w:val="0"/>
      <w:marRight w:val="0"/>
      <w:marTop w:val="0"/>
      <w:marBottom w:val="0"/>
      <w:divBdr>
        <w:top w:val="none" w:sz="0" w:space="0" w:color="auto"/>
        <w:left w:val="none" w:sz="0" w:space="0" w:color="auto"/>
        <w:bottom w:val="none" w:sz="0" w:space="0" w:color="auto"/>
        <w:right w:val="none" w:sz="0" w:space="0" w:color="auto"/>
      </w:divBdr>
    </w:div>
    <w:div w:id="1284579935">
      <w:bodyDiv w:val="1"/>
      <w:marLeft w:val="0"/>
      <w:marRight w:val="0"/>
      <w:marTop w:val="0"/>
      <w:marBottom w:val="0"/>
      <w:divBdr>
        <w:top w:val="none" w:sz="0" w:space="0" w:color="auto"/>
        <w:left w:val="none" w:sz="0" w:space="0" w:color="auto"/>
        <w:bottom w:val="none" w:sz="0" w:space="0" w:color="auto"/>
        <w:right w:val="none" w:sz="0" w:space="0" w:color="auto"/>
      </w:divBdr>
    </w:div>
    <w:div w:id="1287005899">
      <w:bodyDiv w:val="1"/>
      <w:marLeft w:val="0"/>
      <w:marRight w:val="0"/>
      <w:marTop w:val="0"/>
      <w:marBottom w:val="0"/>
      <w:divBdr>
        <w:top w:val="none" w:sz="0" w:space="0" w:color="auto"/>
        <w:left w:val="none" w:sz="0" w:space="0" w:color="auto"/>
        <w:bottom w:val="none" w:sz="0" w:space="0" w:color="auto"/>
        <w:right w:val="none" w:sz="0" w:space="0" w:color="auto"/>
      </w:divBdr>
    </w:div>
    <w:div w:id="1293753226">
      <w:bodyDiv w:val="1"/>
      <w:marLeft w:val="0"/>
      <w:marRight w:val="0"/>
      <w:marTop w:val="0"/>
      <w:marBottom w:val="0"/>
      <w:divBdr>
        <w:top w:val="none" w:sz="0" w:space="0" w:color="auto"/>
        <w:left w:val="none" w:sz="0" w:space="0" w:color="auto"/>
        <w:bottom w:val="none" w:sz="0" w:space="0" w:color="auto"/>
        <w:right w:val="none" w:sz="0" w:space="0" w:color="auto"/>
      </w:divBdr>
    </w:div>
    <w:div w:id="1304460911">
      <w:bodyDiv w:val="1"/>
      <w:marLeft w:val="0"/>
      <w:marRight w:val="0"/>
      <w:marTop w:val="0"/>
      <w:marBottom w:val="0"/>
      <w:divBdr>
        <w:top w:val="none" w:sz="0" w:space="0" w:color="auto"/>
        <w:left w:val="none" w:sz="0" w:space="0" w:color="auto"/>
        <w:bottom w:val="none" w:sz="0" w:space="0" w:color="auto"/>
        <w:right w:val="none" w:sz="0" w:space="0" w:color="auto"/>
      </w:divBdr>
    </w:div>
    <w:div w:id="1305350078">
      <w:bodyDiv w:val="1"/>
      <w:marLeft w:val="0"/>
      <w:marRight w:val="0"/>
      <w:marTop w:val="0"/>
      <w:marBottom w:val="0"/>
      <w:divBdr>
        <w:top w:val="none" w:sz="0" w:space="0" w:color="auto"/>
        <w:left w:val="none" w:sz="0" w:space="0" w:color="auto"/>
        <w:bottom w:val="none" w:sz="0" w:space="0" w:color="auto"/>
        <w:right w:val="none" w:sz="0" w:space="0" w:color="auto"/>
      </w:divBdr>
    </w:div>
    <w:div w:id="1305739741">
      <w:bodyDiv w:val="1"/>
      <w:marLeft w:val="0"/>
      <w:marRight w:val="0"/>
      <w:marTop w:val="0"/>
      <w:marBottom w:val="0"/>
      <w:divBdr>
        <w:top w:val="none" w:sz="0" w:space="0" w:color="auto"/>
        <w:left w:val="none" w:sz="0" w:space="0" w:color="auto"/>
        <w:bottom w:val="none" w:sz="0" w:space="0" w:color="auto"/>
        <w:right w:val="none" w:sz="0" w:space="0" w:color="auto"/>
      </w:divBdr>
    </w:div>
    <w:div w:id="1315061243">
      <w:bodyDiv w:val="1"/>
      <w:marLeft w:val="0"/>
      <w:marRight w:val="0"/>
      <w:marTop w:val="0"/>
      <w:marBottom w:val="0"/>
      <w:divBdr>
        <w:top w:val="none" w:sz="0" w:space="0" w:color="auto"/>
        <w:left w:val="none" w:sz="0" w:space="0" w:color="auto"/>
        <w:bottom w:val="none" w:sz="0" w:space="0" w:color="auto"/>
        <w:right w:val="none" w:sz="0" w:space="0" w:color="auto"/>
      </w:divBdr>
    </w:div>
    <w:div w:id="1324234164">
      <w:bodyDiv w:val="1"/>
      <w:marLeft w:val="0"/>
      <w:marRight w:val="0"/>
      <w:marTop w:val="0"/>
      <w:marBottom w:val="0"/>
      <w:divBdr>
        <w:top w:val="none" w:sz="0" w:space="0" w:color="auto"/>
        <w:left w:val="none" w:sz="0" w:space="0" w:color="auto"/>
        <w:bottom w:val="none" w:sz="0" w:space="0" w:color="auto"/>
        <w:right w:val="none" w:sz="0" w:space="0" w:color="auto"/>
      </w:divBdr>
    </w:div>
    <w:div w:id="1331718580">
      <w:bodyDiv w:val="1"/>
      <w:marLeft w:val="0"/>
      <w:marRight w:val="0"/>
      <w:marTop w:val="0"/>
      <w:marBottom w:val="0"/>
      <w:divBdr>
        <w:top w:val="none" w:sz="0" w:space="0" w:color="auto"/>
        <w:left w:val="none" w:sz="0" w:space="0" w:color="auto"/>
        <w:bottom w:val="none" w:sz="0" w:space="0" w:color="auto"/>
        <w:right w:val="none" w:sz="0" w:space="0" w:color="auto"/>
      </w:divBdr>
    </w:div>
    <w:div w:id="1346637663">
      <w:bodyDiv w:val="1"/>
      <w:marLeft w:val="0"/>
      <w:marRight w:val="0"/>
      <w:marTop w:val="0"/>
      <w:marBottom w:val="0"/>
      <w:divBdr>
        <w:top w:val="none" w:sz="0" w:space="0" w:color="auto"/>
        <w:left w:val="none" w:sz="0" w:space="0" w:color="auto"/>
        <w:bottom w:val="none" w:sz="0" w:space="0" w:color="auto"/>
        <w:right w:val="none" w:sz="0" w:space="0" w:color="auto"/>
      </w:divBdr>
    </w:div>
    <w:div w:id="1347248921">
      <w:bodyDiv w:val="1"/>
      <w:marLeft w:val="0"/>
      <w:marRight w:val="0"/>
      <w:marTop w:val="0"/>
      <w:marBottom w:val="0"/>
      <w:divBdr>
        <w:top w:val="none" w:sz="0" w:space="0" w:color="auto"/>
        <w:left w:val="none" w:sz="0" w:space="0" w:color="auto"/>
        <w:bottom w:val="none" w:sz="0" w:space="0" w:color="auto"/>
        <w:right w:val="none" w:sz="0" w:space="0" w:color="auto"/>
      </w:divBdr>
    </w:div>
    <w:div w:id="1357972236">
      <w:bodyDiv w:val="1"/>
      <w:marLeft w:val="0"/>
      <w:marRight w:val="0"/>
      <w:marTop w:val="0"/>
      <w:marBottom w:val="0"/>
      <w:divBdr>
        <w:top w:val="none" w:sz="0" w:space="0" w:color="auto"/>
        <w:left w:val="none" w:sz="0" w:space="0" w:color="auto"/>
        <w:bottom w:val="none" w:sz="0" w:space="0" w:color="auto"/>
        <w:right w:val="none" w:sz="0" w:space="0" w:color="auto"/>
      </w:divBdr>
    </w:div>
    <w:div w:id="1364162916">
      <w:bodyDiv w:val="1"/>
      <w:marLeft w:val="0"/>
      <w:marRight w:val="0"/>
      <w:marTop w:val="0"/>
      <w:marBottom w:val="0"/>
      <w:divBdr>
        <w:top w:val="none" w:sz="0" w:space="0" w:color="auto"/>
        <w:left w:val="none" w:sz="0" w:space="0" w:color="auto"/>
        <w:bottom w:val="none" w:sz="0" w:space="0" w:color="auto"/>
        <w:right w:val="none" w:sz="0" w:space="0" w:color="auto"/>
      </w:divBdr>
    </w:div>
    <w:div w:id="1373311124">
      <w:bodyDiv w:val="1"/>
      <w:marLeft w:val="0"/>
      <w:marRight w:val="0"/>
      <w:marTop w:val="0"/>
      <w:marBottom w:val="0"/>
      <w:divBdr>
        <w:top w:val="none" w:sz="0" w:space="0" w:color="auto"/>
        <w:left w:val="none" w:sz="0" w:space="0" w:color="auto"/>
        <w:bottom w:val="none" w:sz="0" w:space="0" w:color="auto"/>
        <w:right w:val="none" w:sz="0" w:space="0" w:color="auto"/>
      </w:divBdr>
    </w:div>
    <w:div w:id="1380007751">
      <w:bodyDiv w:val="1"/>
      <w:marLeft w:val="0"/>
      <w:marRight w:val="0"/>
      <w:marTop w:val="0"/>
      <w:marBottom w:val="0"/>
      <w:divBdr>
        <w:top w:val="none" w:sz="0" w:space="0" w:color="auto"/>
        <w:left w:val="none" w:sz="0" w:space="0" w:color="auto"/>
        <w:bottom w:val="none" w:sz="0" w:space="0" w:color="auto"/>
        <w:right w:val="none" w:sz="0" w:space="0" w:color="auto"/>
      </w:divBdr>
    </w:div>
    <w:div w:id="1390567566">
      <w:bodyDiv w:val="1"/>
      <w:marLeft w:val="0"/>
      <w:marRight w:val="0"/>
      <w:marTop w:val="0"/>
      <w:marBottom w:val="0"/>
      <w:divBdr>
        <w:top w:val="none" w:sz="0" w:space="0" w:color="auto"/>
        <w:left w:val="none" w:sz="0" w:space="0" w:color="auto"/>
        <w:bottom w:val="none" w:sz="0" w:space="0" w:color="auto"/>
        <w:right w:val="none" w:sz="0" w:space="0" w:color="auto"/>
      </w:divBdr>
    </w:div>
    <w:div w:id="1404644479">
      <w:bodyDiv w:val="1"/>
      <w:marLeft w:val="0"/>
      <w:marRight w:val="0"/>
      <w:marTop w:val="0"/>
      <w:marBottom w:val="0"/>
      <w:divBdr>
        <w:top w:val="none" w:sz="0" w:space="0" w:color="auto"/>
        <w:left w:val="none" w:sz="0" w:space="0" w:color="auto"/>
        <w:bottom w:val="none" w:sz="0" w:space="0" w:color="auto"/>
        <w:right w:val="none" w:sz="0" w:space="0" w:color="auto"/>
      </w:divBdr>
    </w:div>
    <w:div w:id="1406681065">
      <w:bodyDiv w:val="1"/>
      <w:marLeft w:val="0"/>
      <w:marRight w:val="0"/>
      <w:marTop w:val="0"/>
      <w:marBottom w:val="0"/>
      <w:divBdr>
        <w:top w:val="none" w:sz="0" w:space="0" w:color="auto"/>
        <w:left w:val="none" w:sz="0" w:space="0" w:color="auto"/>
        <w:bottom w:val="none" w:sz="0" w:space="0" w:color="auto"/>
        <w:right w:val="none" w:sz="0" w:space="0" w:color="auto"/>
      </w:divBdr>
    </w:div>
    <w:div w:id="1418096957">
      <w:bodyDiv w:val="1"/>
      <w:marLeft w:val="0"/>
      <w:marRight w:val="0"/>
      <w:marTop w:val="0"/>
      <w:marBottom w:val="0"/>
      <w:divBdr>
        <w:top w:val="none" w:sz="0" w:space="0" w:color="auto"/>
        <w:left w:val="none" w:sz="0" w:space="0" w:color="auto"/>
        <w:bottom w:val="none" w:sz="0" w:space="0" w:color="auto"/>
        <w:right w:val="none" w:sz="0" w:space="0" w:color="auto"/>
      </w:divBdr>
    </w:div>
    <w:div w:id="1421288686">
      <w:bodyDiv w:val="1"/>
      <w:marLeft w:val="0"/>
      <w:marRight w:val="0"/>
      <w:marTop w:val="0"/>
      <w:marBottom w:val="0"/>
      <w:divBdr>
        <w:top w:val="none" w:sz="0" w:space="0" w:color="auto"/>
        <w:left w:val="none" w:sz="0" w:space="0" w:color="auto"/>
        <w:bottom w:val="none" w:sz="0" w:space="0" w:color="auto"/>
        <w:right w:val="none" w:sz="0" w:space="0" w:color="auto"/>
      </w:divBdr>
    </w:div>
    <w:div w:id="1435008086">
      <w:bodyDiv w:val="1"/>
      <w:marLeft w:val="0"/>
      <w:marRight w:val="0"/>
      <w:marTop w:val="0"/>
      <w:marBottom w:val="0"/>
      <w:divBdr>
        <w:top w:val="none" w:sz="0" w:space="0" w:color="auto"/>
        <w:left w:val="none" w:sz="0" w:space="0" w:color="auto"/>
        <w:bottom w:val="none" w:sz="0" w:space="0" w:color="auto"/>
        <w:right w:val="none" w:sz="0" w:space="0" w:color="auto"/>
      </w:divBdr>
    </w:div>
    <w:div w:id="1438063939">
      <w:bodyDiv w:val="1"/>
      <w:marLeft w:val="0"/>
      <w:marRight w:val="0"/>
      <w:marTop w:val="0"/>
      <w:marBottom w:val="0"/>
      <w:divBdr>
        <w:top w:val="none" w:sz="0" w:space="0" w:color="auto"/>
        <w:left w:val="none" w:sz="0" w:space="0" w:color="auto"/>
        <w:bottom w:val="none" w:sz="0" w:space="0" w:color="auto"/>
        <w:right w:val="none" w:sz="0" w:space="0" w:color="auto"/>
      </w:divBdr>
    </w:div>
    <w:div w:id="1443303312">
      <w:bodyDiv w:val="1"/>
      <w:marLeft w:val="0"/>
      <w:marRight w:val="0"/>
      <w:marTop w:val="0"/>
      <w:marBottom w:val="0"/>
      <w:divBdr>
        <w:top w:val="none" w:sz="0" w:space="0" w:color="auto"/>
        <w:left w:val="none" w:sz="0" w:space="0" w:color="auto"/>
        <w:bottom w:val="none" w:sz="0" w:space="0" w:color="auto"/>
        <w:right w:val="none" w:sz="0" w:space="0" w:color="auto"/>
      </w:divBdr>
    </w:div>
    <w:div w:id="1449274578">
      <w:bodyDiv w:val="1"/>
      <w:marLeft w:val="0"/>
      <w:marRight w:val="0"/>
      <w:marTop w:val="0"/>
      <w:marBottom w:val="0"/>
      <w:divBdr>
        <w:top w:val="none" w:sz="0" w:space="0" w:color="auto"/>
        <w:left w:val="none" w:sz="0" w:space="0" w:color="auto"/>
        <w:bottom w:val="none" w:sz="0" w:space="0" w:color="auto"/>
        <w:right w:val="none" w:sz="0" w:space="0" w:color="auto"/>
      </w:divBdr>
    </w:div>
    <w:div w:id="1452671930">
      <w:bodyDiv w:val="1"/>
      <w:marLeft w:val="0"/>
      <w:marRight w:val="0"/>
      <w:marTop w:val="0"/>
      <w:marBottom w:val="0"/>
      <w:divBdr>
        <w:top w:val="none" w:sz="0" w:space="0" w:color="auto"/>
        <w:left w:val="none" w:sz="0" w:space="0" w:color="auto"/>
        <w:bottom w:val="none" w:sz="0" w:space="0" w:color="auto"/>
        <w:right w:val="none" w:sz="0" w:space="0" w:color="auto"/>
      </w:divBdr>
    </w:div>
    <w:div w:id="1460146882">
      <w:bodyDiv w:val="1"/>
      <w:marLeft w:val="0"/>
      <w:marRight w:val="0"/>
      <w:marTop w:val="0"/>
      <w:marBottom w:val="0"/>
      <w:divBdr>
        <w:top w:val="none" w:sz="0" w:space="0" w:color="auto"/>
        <w:left w:val="none" w:sz="0" w:space="0" w:color="auto"/>
        <w:bottom w:val="none" w:sz="0" w:space="0" w:color="auto"/>
        <w:right w:val="none" w:sz="0" w:space="0" w:color="auto"/>
      </w:divBdr>
    </w:div>
    <w:div w:id="1460415455">
      <w:bodyDiv w:val="1"/>
      <w:marLeft w:val="0"/>
      <w:marRight w:val="0"/>
      <w:marTop w:val="0"/>
      <w:marBottom w:val="0"/>
      <w:divBdr>
        <w:top w:val="none" w:sz="0" w:space="0" w:color="auto"/>
        <w:left w:val="none" w:sz="0" w:space="0" w:color="auto"/>
        <w:bottom w:val="none" w:sz="0" w:space="0" w:color="auto"/>
        <w:right w:val="none" w:sz="0" w:space="0" w:color="auto"/>
      </w:divBdr>
    </w:div>
    <w:div w:id="1460951907">
      <w:bodyDiv w:val="1"/>
      <w:marLeft w:val="0"/>
      <w:marRight w:val="0"/>
      <w:marTop w:val="0"/>
      <w:marBottom w:val="0"/>
      <w:divBdr>
        <w:top w:val="none" w:sz="0" w:space="0" w:color="auto"/>
        <w:left w:val="none" w:sz="0" w:space="0" w:color="auto"/>
        <w:bottom w:val="none" w:sz="0" w:space="0" w:color="auto"/>
        <w:right w:val="none" w:sz="0" w:space="0" w:color="auto"/>
      </w:divBdr>
    </w:div>
    <w:div w:id="1463115510">
      <w:bodyDiv w:val="1"/>
      <w:marLeft w:val="0"/>
      <w:marRight w:val="0"/>
      <w:marTop w:val="0"/>
      <w:marBottom w:val="0"/>
      <w:divBdr>
        <w:top w:val="none" w:sz="0" w:space="0" w:color="auto"/>
        <w:left w:val="none" w:sz="0" w:space="0" w:color="auto"/>
        <w:bottom w:val="none" w:sz="0" w:space="0" w:color="auto"/>
        <w:right w:val="none" w:sz="0" w:space="0" w:color="auto"/>
      </w:divBdr>
    </w:div>
    <w:div w:id="1471241117">
      <w:bodyDiv w:val="1"/>
      <w:marLeft w:val="0"/>
      <w:marRight w:val="0"/>
      <w:marTop w:val="0"/>
      <w:marBottom w:val="0"/>
      <w:divBdr>
        <w:top w:val="none" w:sz="0" w:space="0" w:color="auto"/>
        <w:left w:val="none" w:sz="0" w:space="0" w:color="auto"/>
        <w:bottom w:val="none" w:sz="0" w:space="0" w:color="auto"/>
        <w:right w:val="none" w:sz="0" w:space="0" w:color="auto"/>
      </w:divBdr>
    </w:div>
    <w:div w:id="1471941112">
      <w:bodyDiv w:val="1"/>
      <w:marLeft w:val="0"/>
      <w:marRight w:val="0"/>
      <w:marTop w:val="0"/>
      <w:marBottom w:val="0"/>
      <w:divBdr>
        <w:top w:val="none" w:sz="0" w:space="0" w:color="auto"/>
        <w:left w:val="none" w:sz="0" w:space="0" w:color="auto"/>
        <w:bottom w:val="none" w:sz="0" w:space="0" w:color="auto"/>
        <w:right w:val="none" w:sz="0" w:space="0" w:color="auto"/>
      </w:divBdr>
    </w:div>
    <w:div w:id="1482456875">
      <w:bodyDiv w:val="1"/>
      <w:marLeft w:val="0"/>
      <w:marRight w:val="0"/>
      <w:marTop w:val="0"/>
      <w:marBottom w:val="0"/>
      <w:divBdr>
        <w:top w:val="none" w:sz="0" w:space="0" w:color="auto"/>
        <w:left w:val="none" w:sz="0" w:space="0" w:color="auto"/>
        <w:bottom w:val="none" w:sz="0" w:space="0" w:color="auto"/>
        <w:right w:val="none" w:sz="0" w:space="0" w:color="auto"/>
      </w:divBdr>
    </w:div>
    <w:div w:id="1482847118">
      <w:bodyDiv w:val="1"/>
      <w:marLeft w:val="0"/>
      <w:marRight w:val="0"/>
      <w:marTop w:val="0"/>
      <w:marBottom w:val="0"/>
      <w:divBdr>
        <w:top w:val="none" w:sz="0" w:space="0" w:color="auto"/>
        <w:left w:val="none" w:sz="0" w:space="0" w:color="auto"/>
        <w:bottom w:val="none" w:sz="0" w:space="0" w:color="auto"/>
        <w:right w:val="none" w:sz="0" w:space="0" w:color="auto"/>
      </w:divBdr>
    </w:div>
    <w:div w:id="1487167786">
      <w:bodyDiv w:val="1"/>
      <w:marLeft w:val="0"/>
      <w:marRight w:val="0"/>
      <w:marTop w:val="0"/>
      <w:marBottom w:val="0"/>
      <w:divBdr>
        <w:top w:val="none" w:sz="0" w:space="0" w:color="auto"/>
        <w:left w:val="none" w:sz="0" w:space="0" w:color="auto"/>
        <w:bottom w:val="none" w:sz="0" w:space="0" w:color="auto"/>
        <w:right w:val="none" w:sz="0" w:space="0" w:color="auto"/>
      </w:divBdr>
    </w:div>
    <w:div w:id="1493175788">
      <w:bodyDiv w:val="1"/>
      <w:marLeft w:val="0"/>
      <w:marRight w:val="0"/>
      <w:marTop w:val="0"/>
      <w:marBottom w:val="0"/>
      <w:divBdr>
        <w:top w:val="none" w:sz="0" w:space="0" w:color="auto"/>
        <w:left w:val="none" w:sz="0" w:space="0" w:color="auto"/>
        <w:bottom w:val="none" w:sz="0" w:space="0" w:color="auto"/>
        <w:right w:val="none" w:sz="0" w:space="0" w:color="auto"/>
      </w:divBdr>
    </w:div>
    <w:div w:id="1499661577">
      <w:bodyDiv w:val="1"/>
      <w:marLeft w:val="0"/>
      <w:marRight w:val="0"/>
      <w:marTop w:val="0"/>
      <w:marBottom w:val="0"/>
      <w:divBdr>
        <w:top w:val="none" w:sz="0" w:space="0" w:color="auto"/>
        <w:left w:val="none" w:sz="0" w:space="0" w:color="auto"/>
        <w:bottom w:val="none" w:sz="0" w:space="0" w:color="auto"/>
        <w:right w:val="none" w:sz="0" w:space="0" w:color="auto"/>
      </w:divBdr>
    </w:div>
    <w:div w:id="1505633270">
      <w:bodyDiv w:val="1"/>
      <w:marLeft w:val="0"/>
      <w:marRight w:val="0"/>
      <w:marTop w:val="0"/>
      <w:marBottom w:val="0"/>
      <w:divBdr>
        <w:top w:val="none" w:sz="0" w:space="0" w:color="auto"/>
        <w:left w:val="none" w:sz="0" w:space="0" w:color="auto"/>
        <w:bottom w:val="none" w:sz="0" w:space="0" w:color="auto"/>
        <w:right w:val="none" w:sz="0" w:space="0" w:color="auto"/>
      </w:divBdr>
    </w:div>
    <w:div w:id="1508442401">
      <w:bodyDiv w:val="1"/>
      <w:marLeft w:val="0"/>
      <w:marRight w:val="0"/>
      <w:marTop w:val="0"/>
      <w:marBottom w:val="0"/>
      <w:divBdr>
        <w:top w:val="none" w:sz="0" w:space="0" w:color="auto"/>
        <w:left w:val="none" w:sz="0" w:space="0" w:color="auto"/>
        <w:bottom w:val="none" w:sz="0" w:space="0" w:color="auto"/>
        <w:right w:val="none" w:sz="0" w:space="0" w:color="auto"/>
      </w:divBdr>
    </w:div>
    <w:div w:id="1511988706">
      <w:bodyDiv w:val="1"/>
      <w:marLeft w:val="0"/>
      <w:marRight w:val="0"/>
      <w:marTop w:val="0"/>
      <w:marBottom w:val="0"/>
      <w:divBdr>
        <w:top w:val="none" w:sz="0" w:space="0" w:color="auto"/>
        <w:left w:val="none" w:sz="0" w:space="0" w:color="auto"/>
        <w:bottom w:val="none" w:sz="0" w:space="0" w:color="auto"/>
        <w:right w:val="none" w:sz="0" w:space="0" w:color="auto"/>
      </w:divBdr>
    </w:div>
    <w:div w:id="1521505315">
      <w:bodyDiv w:val="1"/>
      <w:marLeft w:val="0"/>
      <w:marRight w:val="0"/>
      <w:marTop w:val="0"/>
      <w:marBottom w:val="0"/>
      <w:divBdr>
        <w:top w:val="none" w:sz="0" w:space="0" w:color="auto"/>
        <w:left w:val="none" w:sz="0" w:space="0" w:color="auto"/>
        <w:bottom w:val="none" w:sz="0" w:space="0" w:color="auto"/>
        <w:right w:val="none" w:sz="0" w:space="0" w:color="auto"/>
      </w:divBdr>
    </w:div>
    <w:div w:id="1530797223">
      <w:bodyDiv w:val="1"/>
      <w:marLeft w:val="0"/>
      <w:marRight w:val="0"/>
      <w:marTop w:val="0"/>
      <w:marBottom w:val="0"/>
      <w:divBdr>
        <w:top w:val="none" w:sz="0" w:space="0" w:color="auto"/>
        <w:left w:val="none" w:sz="0" w:space="0" w:color="auto"/>
        <w:bottom w:val="none" w:sz="0" w:space="0" w:color="auto"/>
        <w:right w:val="none" w:sz="0" w:space="0" w:color="auto"/>
      </w:divBdr>
    </w:div>
    <w:div w:id="1542739648">
      <w:bodyDiv w:val="1"/>
      <w:marLeft w:val="0"/>
      <w:marRight w:val="0"/>
      <w:marTop w:val="0"/>
      <w:marBottom w:val="0"/>
      <w:divBdr>
        <w:top w:val="none" w:sz="0" w:space="0" w:color="auto"/>
        <w:left w:val="none" w:sz="0" w:space="0" w:color="auto"/>
        <w:bottom w:val="none" w:sz="0" w:space="0" w:color="auto"/>
        <w:right w:val="none" w:sz="0" w:space="0" w:color="auto"/>
      </w:divBdr>
    </w:div>
    <w:div w:id="1568682528">
      <w:bodyDiv w:val="1"/>
      <w:marLeft w:val="0"/>
      <w:marRight w:val="0"/>
      <w:marTop w:val="0"/>
      <w:marBottom w:val="0"/>
      <w:divBdr>
        <w:top w:val="none" w:sz="0" w:space="0" w:color="auto"/>
        <w:left w:val="none" w:sz="0" w:space="0" w:color="auto"/>
        <w:bottom w:val="none" w:sz="0" w:space="0" w:color="auto"/>
        <w:right w:val="none" w:sz="0" w:space="0" w:color="auto"/>
      </w:divBdr>
    </w:div>
    <w:div w:id="1569531386">
      <w:bodyDiv w:val="1"/>
      <w:marLeft w:val="0"/>
      <w:marRight w:val="0"/>
      <w:marTop w:val="0"/>
      <w:marBottom w:val="0"/>
      <w:divBdr>
        <w:top w:val="none" w:sz="0" w:space="0" w:color="auto"/>
        <w:left w:val="none" w:sz="0" w:space="0" w:color="auto"/>
        <w:bottom w:val="none" w:sz="0" w:space="0" w:color="auto"/>
        <w:right w:val="none" w:sz="0" w:space="0" w:color="auto"/>
      </w:divBdr>
    </w:div>
    <w:div w:id="1581256022">
      <w:bodyDiv w:val="1"/>
      <w:marLeft w:val="0"/>
      <w:marRight w:val="0"/>
      <w:marTop w:val="0"/>
      <w:marBottom w:val="0"/>
      <w:divBdr>
        <w:top w:val="none" w:sz="0" w:space="0" w:color="auto"/>
        <w:left w:val="none" w:sz="0" w:space="0" w:color="auto"/>
        <w:bottom w:val="none" w:sz="0" w:space="0" w:color="auto"/>
        <w:right w:val="none" w:sz="0" w:space="0" w:color="auto"/>
      </w:divBdr>
    </w:div>
    <w:div w:id="1585608006">
      <w:bodyDiv w:val="1"/>
      <w:marLeft w:val="0"/>
      <w:marRight w:val="0"/>
      <w:marTop w:val="0"/>
      <w:marBottom w:val="0"/>
      <w:divBdr>
        <w:top w:val="none" w:sz="0" w:space="0" w:color="auto"/>
        <w:left w:val="none" w:sz="0" w:space="0" w:color="auto"/>
        <w:bottom w:val="none" w:sz="0" w:space="0" w:color="auto"/>
        <w:right w:val="none" w:sz="0" w:space="0" w:color="auto"/>
      </w:divBdr>
    </w:div>
    <w:div w:id="1586845292">
      <w:bodyDiv w:val="1"/>
      <w:marLeft w:val="0"/>
      <w:marRight w:val="0"/>
      <w:marTop w:val="0"/>
      <w:marBottom w:val="0"/>
      <w:divBdr>
        <w:top w:val="none" w:sz="0" w:space="0" w:color="auto"/>
        <w:left w:val="none" w:sz="0" w:space="0" w:color="auto"/>
        <w:bottom w:val="none" w:sz="0" w:space="0" w:color="auto"/>
        <w:right w:val="none" w:sz="0" w:space="0" w:color="auto"/>
      </w:divBdr>
    </w:div>
    <w:div w:id="1587882523">
      <w:bodyDiv w:val="1"/>
      <w:marLeft w:val="0"/>
      <w:marRight w:val="0"/>
      <w:marTop w:val="0"/>
      <w:marBottom w:val="0"/>
      <w:divBdr>
        <w:top w:val="none" w:sz="0" w:space="0" w:color="auto"/>
        <w:left w:val="none" w:sz="0" w:space="0" w:color="auto"/>
        <w:bottom w:val="none" w:sz="0" w:space="0" w:color="auto"/>
        <w:right w:val="none" w:sz="0" w:space="0" w:color="auto"/>
      </w:divBdr>
    </w:div>
    <w:div w:id="1589608188">
      <w:bodyDiv w:val="1"/>
      <w:marLeft w:val="0"/>
      <w:marRight w:val="0"/>
      <w:marTop w:val="0"/>
      <w:marBottom w:val="0"/>
      <w:divBdr>
        <w:top w:val="none" w:sz="0" w:space="0" w:color="auto"/>
        <w:left w:val="none" w:sz="0" w:space="0" w:color="auto"/>
        <w:bottom w:val="none" w:sz="0" w:space="0" w:color="auto"/>
        <w:right w:val="none" w:sz="0" w:space="0" w:color="auto"/>
      </w:divBdr>
    </w:div>
    <w:div w:id="1597010111">
      <w:bodyDiv w:val="1"/>
      <w:marLeft w:val="0"/>
      <w:marRight w:val="0"/>
      <w:marTop w:val="0"/>
      <w:marBottom w:val="0"/>
      <w:divBdr>
        <w:top w:val="none" w:sz="0" w:space="0" w:color="auto"/>
        <w:left w:val="none" w:sz="0" w:space="0" w:color="auto"/>
        <w:bottom w:val="none" w:sz="0" w:space="0" w:color="auto"/>
        <w:right w:val="none" w:sz="0" w:space="0" w:color="auto"/>
      </w:divBdr>
    </w:div>
    <w:div w:id="1605108665">
      <w:bodyDiv w:val="1"/>
      <w:marLeft w:val="0"/>
      <w:marRight w:val="0"/>
      <w:marTop w:val="0"/>
      <w:marBottom w:val="0"/>
      <w:divBdr>
        <w:top w:val="none" w:sz="0" w:space="0" w:color="auto"/>
        <w:left w:val="none" w:sz="0" w:space="0" w:color="auto"/>
        <w:bottom w:val="none" w:sz="0" w:space="0" w:color="auto"/>
        <w:right w:val="none" w:sz="0" w:space="0" w:color="auto"/>
      </w:divBdr>
    </w:div>
    <w:div w:id="1606646399">
      <w:bodyDiv w:val="1"/>
      <w:marLeft w:val="0"/>
      <w:marRight w:val="0"/>
      <w:marTop w:val="0"/>
      <w:marBottom w:val="0"/>
      <w:divBdr>
        <w:top w:val="none" w:sz="0" w:space="0" w:color="auto"/>
        <w:left w:val="none" w:sz="0" w:space="0" w:color="auto"/>
        <w:bottom w:val="none" w:sz="0" w:space="0" w:color="auto"/>
        <w:right w:val="none" w:sz="0" w:space="0" w:color="auto"/>
      </w:divBdr>
    </w:div>
    <w:div w:id="1607150408">
      <w:bodyDiv w:val="1"/>
      <w:marLeft w:val="0"/>
      <w:marRight w:val="0"/>
      <w:marTop w:val="0"/>
      <w:marBottom w:val="0"/>
      <w:divBdr>
        <w:top w:val="none" w:sz="0" w:space="0" w:color="auto"/>
        <w:left w:val="none" w:sz="0" w:space="0" w:color="auto"/>
        <w:bottom w:val="none" w:sz="0" w:space="0" w:color="auto"/>
        <w:right w:val="none" w:sz="0" w:space="0" w:color="auto"/>
      </w:divBdr>
    </w:div>
    <w:div w:id="1622415611">
      <w:bodyDiv w:val="1"/>
      <w:marLeft w:val="0"/>
      <w:marRight w:val="0"/>
      <w:marTop w:val="0"/>
      <w:marBottom w:val="0"/>
      <w:divBdr>
        <w:top w:val="none" w:sz="0" w:space="0" w:color="auto"/>
        <w:left w:val="none" w:sz="0" w:space="0" w:color="auto"/>
        <w:bottom w:val="none" w:sz="0" w:space="0" w:color="auto"/>
        <w:right w:val="none" w:sz="0" w:space="0" w:color="auto"/>
      </w:divBdr>
    </w:div>
    <w:div w:id="1627008449">
      <w:bodyDiv w:val="1"/>
      <w:marLeft w:val="0"/>
      <w:marRight w:val="0"/>
      <w:marTop w:val="0"/>
      <w:marBottom w:val="0"/>
      <w:divBdr>
        <w:top w:val="none" w:sz="0" w:space="0" w:color="auto"/>
        <w:left w:val="none" w:sz="0" w:space="0" w:color="auto"/>
        <w:bottom w:val="none" w:sz="0" w:space="0" w:color="auto"/>
        <w:right w:val="none" w:sz="0" w:space="0" w:color="auto"/>
      </w:divBdr>
    </w:div>
    <w:div w:id="1631014891">
      <w:bodyDiv w:val="1"/>
      <w:marLeft w:val="0"/>
      <w:marRight w:val="0"/>
      <w:marTop w:val="0"/>
      <w:marBottom w:val="0"/>
      <w:divBdr>
        <w:top w:val="none" w:sz="0" w:space="0" w:color="auto"/>
        <w:left w:val="none" w:sz="0" w:space="0" w:color="auto"/>
        <w:bottom w:val="none" w:sz="0" w:space="0" w:color="auto"/>
        <w:right w:val="none" w:sz="0" w:space="0" w:color="auto"/>
      </w:divBdr>
    </w:div>
    <w:div w:id="1632174092">
      <w:bodyDiv w:val="1"/>
      <w:marLeft w:val="0"/>
      <w:marRight w:val="0"/>
      <w:marTop w:val="0"/>
      <w:marBottom w:val="0"/>
      <w:divBdr>
        <w:top w:val="none" w:sz="0" w:space="0" w:color="auto"/>
        <w:left w:val="none" w:sz="0" w:space="0" w:color="auto"/>
        <w:bottom w:val="none" w:sz="0" w:space="0" w:color="auto"/>
        <w:right w:val="none" w:sz="0" w:space="0" w:color="auto"/>
      </w:divBdr>
    </w:div>
    <w:div w:id="1640570021">
      <w:bodyDiv w:val="1"/>
      <w:marLeft w:val="0"/>
      <w:marRight w:val="0"/>
      <w:marTop w:val="0"/>
      <w:marBottom w:val="0"/>
      <w:divBdr>
        <w:top w:val="none" w:sz="0" w:space="0" w:color="auto"/>
        <w:left w:val="none" w:sz="0" w:space="0" w:color="auto"/>
        <w:bottom w:val="none" w:sz="0" w:space="0" w:color="auto"/>
        <w:right w:val="none" w:sz="0" w:space="0" w:color="auto"/>
      </w:divBdr>
    </w:div>
    <w:div w:id="1643926825">
      <w:bodyDiv w:val="1"/>
      <w:marLeft w:val="0"/>
      <w:marRight w:val="0"/>
      <w:marTop w:val="0"/>
      <w:marBottom w:val="0"/>
      <w:divBdr>
        <w:top w:val="none" w:sz="0" w:space="0" w:color="auto"/>
        <w:left w:val="none" w:sz="0" w:space="0" w:color="auto"/>
        <w:bottom w:val="none" w:sz="0" w:space="0" w:color="auto"/>
        <w:right w:val="none" w:sz="0" w:space="0" w:color="auto"/>
      </w:divBdr>
    </w:div>
    <w:div w:id="1652251872">
      <w:bodyDiv w:val="1"/>
      <w:marLeft w:val="0"/>
      <w:marRight w:val="0"/>
      <w:marTop w:val="0"/>
      <w:marBottom w:val="0"/>
      <w:divBdr>
        <w:top w:val="none" w:sz="0" w:space="0" w:color="auto"/>
        <w:left w:val="none" w:sz="0" w:space="0" w:color="auto"/>
        <w:bottom w:val="none" w:sz="0" w:space="0" w:color="auto"/>
        <w:right w:val="none" w:sz="0" w:space="0" w:color="auto"/>
      </w:divBdr>
    </w:div>
    <w:div w:id="1659576315">
      <w:bodyDiv w:val="1"/>
      <w:marLeft w:val="0"/>
      <w:marRight w:val="0"/>
      <w:marTop w:val="0"/>
      <w:marBottom w:val="0"/>
      <w:divBdr>
        <w:top w:val="none" w:sz="0" w:space="0" w:color="auto"/>
        <w:left w:val="none" w:sz="0" w:space="0" w:color="auto"/>
        <w:bottom w:val="none" w:sz="0" w:space="0" w:color="auto"/>
        <w:right w:val="none" w:sz="0" w:space="0" w:color="auto"/>
      </w:divBdr>
    </w:div>
    <w:div w:id="1664384462">
      <w:bodyDiv w:val="1"/>
      <w:marLeft w:val="0"/>
      <w:marRight w:val="0"/>
      <w:marTop w:val="0"/>
      <w:marBottom w:val="0"/>
      <w:divBdr>
        <w:top w:val="none" w:sz="0" w:space="0" w:color="auto"/>
        <w:left w:val="none" w:sz="0" w:space="0" w:color="auto"/>
        <w:bottom w:val="none" w:sz="0" w:space="0" w:color="auto"/>
        <w:right w:val="none" w:sz="0" w:space="0" w:color="auto"/>
      </w:divBdr>
    </w:div>
    <w:div w:id="1672634063">
      <w:bodyDiv w:val="1"/>
      <w:marLeft w:val="0"/>
      <w:marRight w:val="0"/>
      <w:marTop w:val="0"/>
      <w:marBottom w:val="0"/>
      <w:divBdr>
        <w:top w:val="none" w:sz="0" w:space="0" w:color="auto"/>
        <w:left w:val="none" w:sz="0" w:space="0" w:color="auto"/>
        <w:bottom w:val="none" w:sz="0" w:space="0" w:color="auto"/>
        <w:right w:val="none" w:sz="0" w:space="0" w:color="auto"/>
      </w:divBdr>
    </w:div>
    <w:div w:id="1674338940">
      <w:bodyDiv w:val="1"/>
      <w:marLeft w:val="0"/>
      <w:marRight w:val="0"/>
      <w:marTop w:val="0"/>
      <w:marBottom w:val="0"/>
      <w:divBdr>
        <w:top w:val="none" w:sz="0" w:space="0" w:color="auto"/>
        <w:left w:val="none" w:sz="0" w:space="0" w:color="auto"/>
        <w:bottom w:val="none" w:sz="0" w:space="0" w:color="auto"/>
        <w:right w:val="none" w:sz="0" w:space="0" w:color="auto"/>
      </w:divBdr>
      <w:divsChild>
        <w:div w:id="358120131">
          <w:marLeft w:val="0"/>
          <w:marRight w:val="0"/>
          <w:marTop w:val="0"/>
          <w:marBottom w:val="0"/>
          <w:divBdr>
            <w:top w:val="none" w:sz="0" w:space="0" w:color="auto"/>
            <w:left w:val="none" w:sz="0" w:space="0" w:color="auto"/>
            <w:bottom w:val="none" w:sz="0" w:space="0" w:color="auto"/>
            <w:right w:val="none" w:sz="0" w:space="0" w:color="auto"/>
          </w:divBdr>
        </w:div>
        <w:div w:id="432359181">
          <w:marLeft w:val="0"/>
          <w:marRight w:val="0"/>
          <w:marTop w:val="0"/>
          <w:marBottom w:val="0"/>
          <w:divBdr>
            <w:top w:val="none" w:sz="0" w:space="0" w:color="auto"/>
            <w:left w:val="none" w:sz="0" w:space="0" w:color="auto"/>
            <w:bottom w:val="none" w:sz="0" w:space="0" w:color="auto"/>
            <w:right w:val="none" w:sz="0" w:space="0" w:color="auto"/>
          </w:divBdr>
        </w:div>
        <w:div w:id="434403543">
          <w:marLeft w:val="0"/>
          <w:marRight w:val="0"/>
          <w:marTop w:val="0"/>
          <w:marBottom w:val="0"/>
          <w:divBdr>
            <w:top w:val="none" w:sz="0" w:space="0" w:color="auto"/>
            <w:left w:val="none" w:sz="0" w:space="0" w:color="auto"/>
            <w:bottom w:val="none" w:sz="0" w:space="0" w:color="auto"/>
            <w:right w:val="none" w:sz="0" w:space="0" w:color="auto"/>
          </w:divBdr>
        </w:div>
        <w:div w:id="710150573">
          <w:marLeft w:val="0"/>
          <w:marRight w:val="0"/>
          <w:marTop w:val="0"/>
          <w:marBottom w:val="0"/>
          <w:divBdr>
            <w:top w:val="none" w:sz="0" w:space="0" w:color="auto"/>
            <w:left w:val="none" w:sz="0" w:space="0" w:color="auto"/>
            <w:bottom w:val="none" w:sz="0" w:space="0" w:color="auto"/>
            <w:right w:val="none" w:sz="0" w:space="0" w:color="auto"/>
          </w:divBdr>
        </w:div>
        <w:div w:id="906183525">
          <w:marLeft w:val="0"/>
          <w:marRight w:val="0"/>
          <w:marTop w:val="0"/>
          <w:marBottom w:val="0"/>
          <w:divBdr>
            <w:top w:val="none" w:sz="0" w:space="0" w:color="auto"/>
            <w:left w:val="none" w:sz="0" w:space="0" w:color="auto"/>
            <w:bottom w:val="none" w:sz="0" w:space="0" w:color="auto"/>
            <w:right w:val="none" w:sz="0" w:space="0" w:color="auto"/>
          </w:divBdr>
        </w:div>
        <w:div w:id="1310331382">
          <w:marLeft w:val="0"/>
          <w:marRight w:val="0"/>
          <w:marTop w:val="0"/>
          <w:marBottom w:val="0"/>
          <w:divBdr>
            <w:top w:val="none" w:sz="0" w:space="0" w:color="auto"/>
            <w:left w:val="none" w:sz="0" w:space="0" w:color="auto"/>
            <w:bottom w:val="none" w:sz="0" w:space="0" w:color="auto"/>
            <w:right w:val="none" w:sz="0" w:space="0" w:color="auto"/>
          </w:divBdr>
        </w:div>
        <w:div w:id="1976643858">
          <w:marLeft w:val="0"/>
          <w:marRight w:val="0"/>
          <w:marTop w:val="0"/>
          <w:marBottom w:val="0"/>
          <w:divBdr>
            <w:top w:val="none" w:sz="0" w:space="0" w:color="auto"/>
            <w:left w:val="none" w:sz="0" w:space="0" w:color="auto"/>
            <w:bottom w:val="none" w:sz="0" w:space="0" w:color="auto"/>
            <w:right w:val="none" w:sz="0" w:space="0" w:color="auto"/>
          </w:divBdr>
        </w:div>
      </w:divsChild>
    </w:div>
    <w:div w:id="1681423151">
      <w:bodyDiv w:val="1"/>
      <w:marLeft w:val="0"/>
      <w:marRight w:val="0"/>
      <w:marTop w:val="0"/>
      <w:marBottom w:val="0"/>
      <w:divBdr>
        <w:top w:val="none" w:sz="0" w:space="0" w:color="auto"/>
        <w:left w:val="none" w:sz="0" w:space="0" w:color="auto"/>
        <w:bottom w:val="none" w:sz="0" w:space="0" w:color="auto"/>
        <w:right w:val="none" w:sz="0" w:space="0" w:color="auto"/>
      </w:divBdr>
    </w:div>
    <w:div w:id="1690138764">
      <w:bodyDiv w:val="1"/>
      <w:marLeft w:val="0"/>
      <w:marRight w:val="0"/>
      <w:marTop w:val="0"/>
      <w:marBottom w:val="0"/>
      <w:divBdr>
        <w:top w:val="none" w:sz="0" w:space="0" w:color="auto"/>
        <w:left w:val="none" w:sz="0" w:space="0" w:color="auto"/>
        <w:bottom w:val="none" w:sz="0" w:space="0" w:color="auto"/>
        <w:right w:val="none" w:sz="0" w:space="0" w:color="auto"/>
      </w:divBdr>
    </w:div>
    <w:div w:id="1694919450">
      <w:bodyDiv w:val="1"/>
      <w:marLeft w:val="0"/>
      <w:marRight w:val="0"/>
      <w:marTop w:val="0"/>
      <w:marBottom w:val="0"/>
      <w:divBdr>
        <w:top w:val="none" w:sz="0" w:space="0" w:color="auto"/>
        <w:left w:val="none" w:sz="0" w:space="0" w:color="auto"/>
        <w:bottom w:val="none" w:sz="0" w:space="0" w:color="auto"/>
        <w:right w:val="none" w:sz="0" w:space="0" w:color="auto"/>
      </w:divBdr>
    </w:div>
    <w:div w:id="1695812086">
      <w:bodyDiv w:val="1"/>
      <w:marLeft w:val="0"/>
      <w:marRight w:val="0"/>
      <w:marTop w:val="0"/>
      <w:marBottom w:val="0"/>
      <w:divBdr>
        <w:top w:val="none" w:sz="0" w:space="0" w:color="auto"/>
        <w:left w:val="none" w:sz="0" w:space="0" w:color="auto"/>
        <w:bottom w:val="none" w:sz="0" w:space="0" w:color="auto"/>
        <w:right w:val="none" w:sz="0" w:space="0" w:color="auto"/>
      </w:divBdr>
    </w:div>
    <w:div w:id="1696081551">
      <w:bodyDiv w:val="1"/>
      <w:marLeft w:val="0"/>
      <w:marRight w:val="0"/>
      <w:marTop w:val="0"/>
      <w:marBottom w:val="0"/>
      <w:divBdr>
        <w:top w:val="none" w:sz="0" w:space="0" w:color="auto"/>
        <w:left w:val="none" w:sz="0" w:space="0" w:color="auto"/>
        <w:bottom w:val="none" w:sz="0" w:space="0" w:color="auto"/>
        <w:right w:val="none" w:sz="0" w:space="0" w:color="auto"/>
      </w:divBdr>
    </w:div>
    <w:div w:id="1706445775">
      <w:bodyDiv w:val="1"/>
      <w:marLeft w:val="0"/>
      <w:marRight w:val="0"/>
      <w:marTop w:val="0"/>
      <w:marBottom w:val="0"/>
      <w:divBdr>
        <w:top w:val="none" w:sz="0" w:space="0" w:color="auto"/>
        <w:left w:val="none" w:sz="0" w:space="0" w:color="auto"/>
        <w:bottom w:val="none" w:sz="0" w:space="0" w:color="auto"/>
        <w:right w:val="none" w:sz="0" w:space="0" w:color="auto"/>
      </w:divBdr>
    </w:div>
    <w:div w:id="1707876000">
      <w:bodyDiv w:val="1"/>
      <w:marLeft w:val="0"/>
      <w:marRight w:val="0"/>
      <w:marTop w:val="0"/>
      <w:marBottom w:val="0"/>
      <w:divBdr>
        <w:top w:val="none" w:sz="0" w:space="0" w:color="auto"/>
        <w:left w:val="none" w:sz="0" w:space="0" w:color="auto"/>
        <w:bottom w:val="none" w:sz="0" w:space="0" w:color="auto"/>
        <w:right w:val="none" w:sz="0" w:space="0" w:color="auto"/>
      </w:divBdr>
    </w:div>
    <w:div w:id="1710639526">
      <w:bodyDiv w:val="1"/>
      <w:marLeft w:val="0"/>
      <w:marRight w:val="0"/>
      <w:marTop w:val="0"/>
      <w:marBottom w:val="0"/>
      <w:divBdr>
        <w:top w:val="none" w:sz="0" w:space="0" w:color="auto"/>
        <w:left w:val="none" w:sz="0" w:space="0" w:color="auto"/>
        <w:bottom w:val="none" w:sz="0" w:space="0" w:color="auto"/>
        <w:right w:val="none" w:sz="0" w:space="0" w:color="auto"/>
      </w:divBdr>
    </w:div>
    <w:div w:id="1715421233">
      <w:bodyDiv w:val="1"/>
      <w:marLeft w:val="0"/>
      <w:marRight w:val="0"/>
      <w:marTop w:val="0"/>
      <w:marBottom w:val="0"/>
      <w:divBdr>
        <w:top w:val="none" w:sz="0" w:space="0" w:color="auto"/>
        <w:left w:val="none" w:sz="0" w:space="0" w:color="auto"/>
        <w:bottom w:val="none" w:sz="0" w:space="0" w:color="auto"/>
        <w:right w:val="none" w:sz="0" w:space="0" w:color="auto"/>
      </w:divBdr>
    </w:div>
    <w:div w:id="1716540422">
      <w:bodyDiv w:val="1"/>
      <w:marLeft w:val="0"/>
      <w:marRight w:val="0"/>
      <w:marTop w:val="0"/>
      <w:marBottom w:val="0"/>
      <w:divBdr>
        <w:top w:val="none" w:sz="0" w:space="0" w:color="auto"/>
        <w:left w:val="none" w:sz="0" w:space="0" w:color="auto"/>
        <w:bottom w:val="none" w:sz="0" w:space="0" w:color="auto"/>
        <w:right w:val="none" w:sz="0" w:space="0" w:color="auto"/>
      </w:divBdr>
    </w:div>
    <w:div w:id="1720278635">
      <w:bodyDiv w:val="1"/>
      <w:marLeft w:val="0"/>
      <w:marRight w:val="0"/>
      <w:marTop w:val="0"/>
      <w:marBottom w:val="0"/>
      <w:divBdr>
        <w:top w:val="none" w:sz="0" w:space="0" w:color="auto"/>
        <w:left w:val="none" w:sz="0" w:space="0" w:color="auto"/>
        <w:bottom w:val="none" w:sz="0" w:space="0" w:color="auto"/>
        <w:right w:val="none" w:sz="0" w:space="0" w:color="auto"/>
      </w:divBdr>
    </w:div>
    <w:div w:id="1735591565">
      <w:bodyDiv w:val="1"/>
      <w:marLeft w:val="0"/>
      <w:marRight w:val="0"/>
      <w:marTop w:val="0"/>
      <w:marBottom w:val="0"/>
      <w:divBdr>
        <w:top w:val="none" w:sz="0" w:space="0" w:color="auto"/>
        <w:left w:val="none" w:sz="0" w:space="0" w:color="auto"/>
        <w:bottom w:val="none" w:sz="0" w:space="0" w:color="auto"/>
        <w:right w:val="none" w:sz="0" w:space="0" w:color="auto"/>
      </w:divBdr>
    </w:div>
    <w:div w:id="1736273880">
      <w:bodyDiv w:val="1"/>
      <w:marLeft w:val="0"/>
      <w:marRight w:val="0"/>
      <w:marTop w:val="0"/>
      <w:marBottom w:val="0"/>
      <w:divBdr>
        <w:top w:val="none" w:sz="0" w:space="0" w:color="auto"/>
        <w:left w:val="none" w:sz="0" w:space="0" w:color="auto"/>
        <w:bottom w:val="none" w:sz="0" w:space="0" w:color="auto"/>
        <w:right w:val="none" w:sz="0" w:space="0" w:color="auto"/>
      </w:divBdr>
    </w:div>
    <w:div w:id="1739786880">
      <w:bodyDiv w:val="1"/>
      <w:marLeft w:val="0"/>
      <w:marRight w:val="0"/>
      <w:marTop w:val="0"/>
      <w:marBottom w:val="0"/>
      <w:divBdr>
        <w:top w:val="none" w:sz="0" w:space="0" w:color="auto"/>
        <w:left w:val="none" w:sz="0" w:space="0" w:color="auto"/>
        <w:bottom w:val="none" w:sz="0" w:space="0" w:color="auto"/>
        <w:right w:val="none" w:sz="0" w:space="0" w:color="auto"/>
      </w:divBdr>
    </w:div>
    <w:div w:id="1741906528">
      <w:bodyDiv w:val="1"/>
      <w:marLeft w:val="0"/>
      <w:marRight w:val="0"/>
      <w:marTop w:val="0"/>
      <w:marBottom w:val="0"/>
      <w:divBdr>
        <w:top w:val="none" w:sz="0" w:space="0" w:color="auto"/>
        <w:left w:val="none" w:sz="0" w:space="0" w:color="auto"/>
        <w:bottom w:val="none" w:sz="0" w:space="0" w:color="auto"/>
        <w:right w:val="none" w:sz="0" w:space="0" w:color="auto"/>
      </w:divBdr>
    </w:div>
    <w:div w:id="1756170408">
      <w:bodyDiv w:val="1"/>
      <w:marLeft w:val="0"/>
      <w:marRight w:val="0"/>
      <w:marTop w:val="0"/>
      <w:marBottom w:val="0"/>
      <w:divBdr>
        <w:top w:val="none" w:sz="0" w:space="0" w:color="auto"/>
        <w:left w:val="none" w:sz="0" w:space="0" w:color="auto"/>
        <w:bottom w:val="none" w:sz="0" w:space="0" w:color="auto"/>
        <w:right w:val="none" w:sz="0" w:space="0" w:color="auto"/>
      </w:divBdr>
    </w:div>
    <w:div w:id="1756396777">
      <w:bodyDiv w:val="1"/>
      <w:marLeft w:val="0"/>
      <w:marRight w:val="0"/>
      <w:marTop w:val="0"/>
      <w:marBottom w:val="0"/>
      <w:divBdr>
        <w:top w:val="none" w:sz="0" w:space="0" w:color="auto"/>
        <w:left w:val="none" w:sz="0" w:space="0" w:color="auto"/>
        <w:bottom w:val="none" w:sz="0" w:space="0" w:color="auto"/>
        <w:right w:val="none" w:sz="0" w:space="0" w:color="auto"/>
      </w:divBdr>
    </w:div>
    <w:div w:id="1765494621">
      <w:bodyDiv w:val="1"/>
      <w:marLeft w:val="0"/>
      <w:marRight w:val="0"/>
      <w:marTop w:val="0"/>
      <w:marBottom w:val="0"/>
      <w:divBdr>
        <w:top w:val="none" w:sz="0" w:space="0" w:color="auto"/>
        <w:left w:val="none" w:sz="0" w:space="0" w:color="auto"/>
        <w:bottom w:val="none" w:sz="0" w:space="0" w:color="auto"/>
        <w:right w:val="none" w:sz="0" w:space="0" w:color="auto"/>
      </w:divBdr>
    </w:div>
    <w:div w:id="1767000823">
      <w:bodyDiv w:val="1"/>
      <w:marLeft w:val="0"/>
      <w:marRight w:val="0"/>
      <w:marTop w:val="0"/>
      <w:marBottom w:val="0"/>
      <w:divBdr>
        <w:top w:val="none" w:sz="0" w:space="0" w:color="auto"/>
        <w:left w:val="none" w:sz="0" w:space="0" w:color="auto"/>
        <w:bottom w:val="none" w:sz="0" w:space="0" w:color="auto"/>
        <w:right w:val="none" w:sz="0" w:space="0" w:color="auto"/>
      </w:divBdr>
    </w:div>
    <w:div w:id="1778283720">
      <w:bodyDiv w:val="1"/>
      <w:marLeft w:val="0"/>
      <w:marRight w:val="0"/>
      <w:marTop w:val="0"/>
      <w:marBottom w:val="0"/>
      <w:divBdr>
        <w:top w:val="none" w:sz="0" w:space="0" w:color="auto"/>
        <w:left w:val="none" w:sz="0" w:space="0" w:color="auto"/>
        <w:bottom w:val="none" w:sz="0" w:space="0" w:color="auto"/>
        <w:right w:val="none" w:sz="0" w:space="0" w:color="auto"/>
      </w:divBdr>
    </w:div>
    <w:div w:id="1780055533">
      <w:bodyDiv w:val="1"/>
      <w:marLeft w:val="0"/>
      <w:marRight w:val="0"/>
      <w:marTop w:val="0"/>
      <w:marBottom w:val="0"/>
      <w:divBdr>
        <w:top w:val="none" w:sz="0" w:space="0" w:color="auto"/>
        <w:left w:val="none" w:sz="0" w:space="0" w:color="auto"/>
        <w:bottom w:val="none" w:sz="0" w:space="0" w:color="auto"/>
        <w:right w:val="none" w:sz="0" w:space="0" w:color="auto"/>
      </w:divBdr>
    </w:div>
    <w:div w:id="1780447850">
      <w:bodyDiv w:val="1"/>
      <w:marLeft w:val="0"/>
      <w:marRight w:val="0"/>
      <w:marTop w:val="0"/>
      <w:marBottom w:val="0"/>
      <w:divBdr>
        <w:top w:val="none" w:sz="0" w:space="0" w:color="auto"/>
        <w:left w:val="none" w:sz="0" w:space="0" w:color="auto"/>
        <w:bottom w:val="none" w:sz="0" w:space="0" w:color="auto"/>
        <w:right w:val="none" w:sz="0" w:space="0" w:color="auto"/>
      </w:divBdr>
    </w:div>
    <w:div w:id="1783375924">
      <w:bodyDiv w:val="1"/>
      <w:marLeft w:val="0"/>
      <w:marRight w:val="0"/>
      <w:marTop w:val="0"/>
      <w:marBottom w:val="0"/>
      <w:divBdr>
        <w:top w:val="none" w:sz="0" w:space="0" w:color="auto"/>
        <w:left w:val="none" w:sz="0" w:space="0" w:color="auto"/>
        <w:bottom w:val="none" w:sz="0" w:space="0" w:color="auto"/>
        <w:right w:val="none" w:sz="0" w:space="0" w:color="auto"/>
      </w:divBdr>
    </w:div>
    <w:div w:id="1789086633">
      <w:bodyDiv w:val="1"/>
      <w:marLeft w:val="0"/>
      <w:marRight w:val="0"/>
      <w:marTop w:val="0"/>
      <w:marBottom w:val="0"/>
      <w:divBdr>
        <w:top w:val="none" w:sz="0" w:space="0" w:color="auto"/>
        <w:left w:val="none" w:sz="0" w:space="0" w:color="auto"/>
        <w:bottom w:val="none" w:sz="0" w:space="0" w:color="auto"/>
        <w:right w:val="none" w:sz="0" w:space="0" w:color="auto"/>
      </w:divBdr>
    </w:div>
    <w:div w:id="1793669196">
      <w:bodyDiv w:val="1"/>
      <w:marLeft w:val="0"/>
      <w:marRight w:val="0"/>
      <w:marTop w:val="0"/>
      <w:marBottom w:val="0"/>
      <w:divBdr>
        <w:top w:val="none" w:sz="0" w:space="0" w:color="auto"/>
        <w:left w:val="none" w:sz="0" w:space="0" w:color="auto"/>
        <w:bottom w:val="none" w:sz="0" w:space="0" w:color="auto"/>
        <w:right w:val="none" w:sz="0" w:space="0" w:color="auto"/>
      </w:divBdr>
    </w:div>
    <w:div w:id="1796946519">
      <w:bodyDiv w:val="1"/>
      <w:marLeft w:val="0"/>
      <w:marRight w:val="0"/>
      <w:marTop w:val="0"/>
      <w:marBottom w:val="0"/>
      <w:divBdr>
        <w:top w:val="none" w:sz="0" w:space="0" w:color="auto"/>
        <w:left w:val="none" w:sz="0" w:space="0" w:color="auto"/>
        <w:bottom w:val="none" w:sz="0" w:space="0" w:color="auto"/>
        <w:right w:val="none" w:sz="0" w:space="0" w:color="auto"/>
      </w:divBdr>
    </w:div>
    <w:div w:id="1797796090">
      <w:bodyDiv w:val="1"/>
      <w:marLeft w:val="0"/>
      <w:marRight w:val="0"/>
      <w:marTop w:val="0"/>
      <w:marBottom w:val="0"/>
      <w:divBdr>
        <w:top w:val="none" w:sz="0" w:space="0" w:color="auto"/>
        <w:left w:val="none" w:sz="0" w:space="0" w:color="auto"/>
        <w:bottom w:val="none" w:sz="0" w:space="0" w:color="auto"/>
        <w:right w:val="none" w:sz="0" w:space="0" w:color="auto"/>
      </w:divBdr>
    </w:div>
    <w:div w:id="1800223991">
      <w:bodyDiv w:val="1"/>
      <w:marLeft w:val="0"/>
      <w:marRight w:val="0"/>
      <w:marTop w:val="0"/>
      <w:marBottom w:val="0"/>
      <w:divBdr>
        <w:top w:val="none" w:sz="0" w:space="0" w:color="auto"/>
        <w:left w:val="none" w:sz="0" w:space="0" w:color="auto"/>
        <w:bottom w:val="none" w:sz="0" w:space="0" w:color="auto"/>
        <w:right w:val="none" w:sz="0" w:space="0" w:color="auto"/>
      </w:divBdr>
    </w:div>
    <w:div w:id="1805343060">
      <w:bodyDiv w:val="1"/>
      <w:marLeft w:val="0"/>
      <w:marRight w:val="0"/>
      <w:marTop w:val="0"/>
      <w:marBottom w:val="0"/>
      <w:divBdr>
        <w:top w:val="none" w:sz="0" w:space="0" w:color="auto"/>
        <w:left w:val="none" w:sz="0" w:space="0" w:color="auto"/>
        <w:bottom w:val="none" w:sz="0" w:space="0" w:color="auto"/>
        <w:right w:val="none" w:sz="0" w:space="0" w:color="auto"/>
      </w:divBdr>
    </w:div>
    <w:div w:id="1805737101">
      <w:bodyDiv w:val="1"/>
      <w:marLeft w:val="0"/>
      <w:marRight w:val="0"/>
      <w:marTop w:val="0"/>
      <w:marBottom w:val="0"/>
      <w:divBdr>
        <w:top w:val="none" w:sz="0" w:space="0" w:color="auto"/>
        <w:left w:val="none" w:sz="0" w:space="0" w:color="auto"/>
        <w:bottom w:val="none" w:sz="0" w:space="0" w:color="auto"/>
        <w:right w:val="none" w:sz="0" w:space="0" w:color="auto"/>
      </w:divBdr>
    </w:div>
    <w:div w:id="1809207592">
      <w:bodyDiv w:val="1"/>
      <w:marLeft w:val="0"/>
      <w:marRight w:val="0"/>
      <w:marTop w:val="0"/>
      <w:marBottom w:val="0"/>
      <w:divBdr>
        <w:top w:val="none" w:sz="0" w:space="0" w:color="auto"/>
        <w:left w:val="none" w:sz="0" w:space="0" w:color="auto"/>
        <w:bottom w:val="none" w:sz="0" w:space="0" w:color="auto"/>
        <w:right w:val="none" w:sz="0" w:space="0" w:color="auto"/>
      </w:divBdr>
    </w:div>
    <w:div w:id="1809587644">
      <w:bodyDiv w:val="1"/>
      <w:marLeft w:val="0"/>
      <w:marRight w:val="0"/>
      <w:marTop w:val="0"/>
      <w:marBottom w:val="0"/>
      <w:divBdr>
        <w:top w:val="none" w:sz="0" w:space="0" w:color="auto"/>
        <w:left w:val="none" w:sz="0" w:space="0" w:color="auto"/>
        <w:bottom w:val="none" w:sz="0" w:space="0" w:color="auto"/>
        <w:right w:val="none" w:sz="0" w:space="0" w:color="auto"/>
      </w:divBdr>
    </w:div>
    <w:div w:id="1811290225">
      <w:bodyDiv w:val="1"/>
      <w:marLeft w:val="0"/>
      <w:marRight w:val="0"/>
      <w:marTop w:val="0"/>
      <w:marBottom w:val="0"/>
      <w:divBdr>
        <w:top w:val="none" w:sz="0" w:space="0" w:color="auto"/>
        <w:left w:val="none" w:sz="0" w:space="0" w:color="auto"/>
        <w:bottom w:val="none" w:sz="0" w:space="0" w:color="auto"/>
        <w:right w:val="none" w:sz="0" w:space="0" w:color="auto"/>
      </w:divBdr>
    </w:div>
    <w:div w:id="1817138553">
      <w:bodyDiv w:val="1"/>
      <w:marLeft w:val="0"/>
      <w:marRight w:val="0"/>
      <w:marTop w:val="0"/>
      <w:marBottom w:val="0"/>
      <w:divBdr>
        <w:top w:val="none" w:sz="0" w:space="0" w:color="auto"/>
        <w:left w:val="none" w:sz="0" w:space="0" w:color="auto"/>
        <w:bottom w:val="none" w:sz="0" w:space="0" w:color="auto"/>
        <w:right w:val="none" w:sz="0" w:space="0" w:color="auto"/>
      </w:divBdr>
    </w:div>
    <w:div w:id="1824665047">
      <w:bodyDiv w:val="1"/>
      <w:marLeft w:val="0"/>
      <w:marRight w:val="0"/>
      <w:marTop w:val="0"/>
      <w:marBottom w:val="0"/>
      <w:divBdr>
        <w:top w:val="none" w:sz="0" w:space="0" w:color="auto"/>
        <w:left w:val="none" w:sz="0" w:space="0" w:color="auto"/>
        <w:bottom w:val="none" w:sz="0" w:space="0" w:color="auto"/>
        <w:right w:val="none" w:sz="0" w:space="0" w:color="auto"/>
      </w:divBdr>
    </w:div>
    <w:div w:id="1827697534">
      <w:bodyDiv w:val="1"/>
      <w:marLeft w:val="0"/>
      <w:marRight w:val="0"/>
      <w:marTop w:val="0"/>
      <w:marBottom w:val="0"/>
      <w:divBdr>
        <w:top w:val="none" w:sz="0" w:space="0" w:color="auto"/>
        <w:left w:val="none" w:sz="0" w:space="0" w:color="auto"/>
        <w:bottom w:val="none" w:sz="0" w:space="0" w:color="auto"/>
        <w:right w:val="none" w:sz="0" w:space="0" w:color="auto"/>
      </w:divBdr>
    </w:div>
    <w:div w:id="1832942008">
      <w:bodyDiv w:val="1"/>
      <w:marLeft w:val="0"/>
      <w:marRight w:val="0"/>
      <w:marTop w:val="0"/>
      <w:marBottom w:val="0"/>
      <w:divBdr>
        <w:top w:val="none" w:sz="0" w:space="0" w:color="auto"/>
        <w:left w:val="none" w:sz="0" w:space="0" w:color="auto"/>
        <w:bottom w:val="none" w:sz="0" w:space="0" w:color="auto"/>
        <w:right w:val="none" w:sz="0" w:space="0" w:color="auto"/>
      </w:divBdr>
    </w:div>
    <w:div w:id="1838688392">
      <w:bodyDiv w:val="1"/>
      <w:marLeft w:val="0"/>
      <w:marRight w:val="0"/>
      <w:marTop w:val="0"/>
      <w:marBottom w:val="0"/>
      <w:divBdr>
        <w:top w:val="none" w:sz="0" w:space="0" w:color="auto"/>
        <w:left w:val="none" w:sz="0" w:space="0" w:color="auto"/>
        <w:bottom w:val="none" w:sz="0" w:space="0" w:color="auto"/>
        <w:right w:val="none" w:sz="0" w:space="0" w:color="auto"/>
      </w:divBdr>
    </w:div>
    <w:div w:id="1838885287">
      <w:bodyDiv w:val="1"/>
      <w:marLeft w:val="0"/>
      <w:marRight w:val="0"/>
      <w:marTop w:val="0"/>
      <w:marBottom w:val="0"/>
      <w:divBdr>
        <w:top w:val="none" w:sz="0" w:space="0" w:color="auto"/>
        <w:left w:val="none" w:sz="0" w:space="0" w:color="auto"/>
        <w:bottom w:val="none" w:sz="0" w:space="0" w:color="auto"/>
        <w:right w:val="none" w:sz="0" w:space="0" w:color="auto"/>
      </w:divBdr>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
    <w:div w:id="1844319079">
      <w:bodyDiv w:val="1"/>
      <w:marLeft w:val="0"/>
      <w:marRight w:val="0"/>
      <w:marTop w:val="0"/>
      <w:marBottom w:val="0"/>
      <w:divBdr>
        <w:top w:val="none" w:sz="0" w:space="0" w:color="auto"/>
        <w:left w:val="none" w:sz="0" w:space="0" w:color="auto"/>
        <w:bottom w:val="none" w:sz="0" w:space="0" w:color="auto"/>
        <w:right w:val="none" w:sz="0" w:space="0" w:color="auto"/>
      </w:divBdr>
    </w:div>
    <w:div w:id="1848061813">
      <w:bodyDiv w:val="1"/>
      <w:marLeft w:val="0"/>
      <w:marRight w:val="0"/>
      <w:marTop w:val="0"/>
      <w:marBottom w:val="0"/>
      <w:divBdr>
        <w:top w:val="none" w:sz="0" w:space="0" w:color="auto"/>
        <w:left w:val="none" w:sz="0" w:space="0" w:color="auto"/>
        <w:bottom w:val="none" w:sz="0" w:space="0" w:color="auto"/>
        <w:right w:val="none" w:sz="0" w:space="0" w:color="auto"/>
      </w:divBdr>
    </w:div>
    <w:div w:id="1849826138">
      <w:bodyDiv w:val="1"/>
      <w:marLeft w:val="0"/>
      <w:marRight w:val="0"/>
      <w:marTop w:val="0"/>
      <w:marBottom w:val="0"/>
      <w:divBdr>
        <w:top w:val="none" w:sz="0" w:space="0" w:color="auto"/>
        <w:left w:val="none" w:sz="0" w:space="0" w:color="auto"/>
        <w:bottom w:val="none" w:sz="0" w:space="0" w:color="auto"/>
        <w:right w:val="none" w:sz="0" w:space="0" w:color="auto"/>
      </w:divBdr>
    </w:div>
    <w:div w:id="1850215067">
      <w:bodyDiv w:val="1"/>
      <w:marLeft w:val="0"/>
      <w:marRight w:val="0"/>
      <w:marTop w:val="0"/>
      <w:marBottom w:val="0"/>
      <w:divBdr>
        <w:top w:val="none" w:sz="0" w:space="0" w:color="auto"/>
        <w:left w:val="none" w:sz="0" w:space="0" w:color="auto"/>
        <w:bottom w:val="none" w:sz="0" w:space="0" w:color="auto"/>
        <w:right w:val="none" w:sz="0" w:space="0" w:color="auto"/>
      </w:divBdr>
    </w:div>
    <w:div w:id="1857882500">
      <w:bodyDiv w:val="1"/>
      <w:marLeft w:val="0"/>
      <w:marRight w:val="0"/>
      <w:marTop w:val="0"/>
      <w:marBottom w:val="0"/>
      <w:divBdr>
        <w:top w:val="none" w:sz="0" w:space="0" w:color="auto"/>
        <w:left w:val="none" w:sz="0" w:space="0" w:color="auto"/>
        <w:bottom w:val="none" w:sz="0" w:space="0" w:color="auto"/>
        <w:right w:val="none" w:sz="0" w:space="0" w:color="auto"/>
      </w:divBdr>
    </w:div>
    <w:div w:id="1859587982">
      <w:bodyDiv w:val="1"/>
      <w:marLeft w:val="0"/>
      <w:marRight w:val="0"/>
      <w:marTop w:val="0"/>
      <w:marBottom w:val="0"/>
      <w:divBdr>
        <w:top w:val="none" w:sz="0" w:space="0" w:color="auto"/>
        <w:left w:val="none" w:sz="0" w:space="0" w:color="auto"/>
        <w:bottom w:val="none" w:sz="0" w:space="0" w:color="auto"/>
        <w:right w:val="none" w:sz="0" w:space="0" w:color="auto"/>
      </w:divBdr>
    </w:div>
    <w:div w:id="1868987156">
      <w:bodyDiv w:val="1"/>
      <w:marLeft w:val="0"/>
      <w:marRight w:val="0"/>
      <w:marTop w:val="0"/>
      <w:marBottom w:val="0"/>
      <w:divBdr>
        <w:top w:val="none" w:sz="0" w:space="0" w:color="auto"/>
        <w:left w:val="none" w:sz="0" w:space="0" w:color="auto"/>
        <w:bottom w:val="none" w:sz="0" w:space="0" w:color="auto"/>
        <w:right w:val="none" w:sz="0" w:space="0" w:color="auto"/>
      </w:divBdr>
    </w:div>
    <w:div w:id="1876500576">
      <w:bodyDiv w:val="1"/>
      <w:marLeft w:val="0"/>
      <w:marRight w:val="0"/>
      <w:marTop w:val="0"/>
      <w:marBottom w:val="0"/>
      <w:divBdr>
        <w:top w:val="none" w:sz="0" w:space="0" w:color="auto"/>
        <w:left w:val="none" w:sz="0" w:space="0" w:color="auto"/>
        <w:bottom w:val="none" w:sz="0" w:space="0" w:color="auto"/>
        <w:right w:val="none" w:sz="0" w:space="0" w:color="auto"/>
      </w:divBdr>
    </w:div>
    <w:div w:id="1876772377">
      <w:bodyDiv w:val="1"/>
      <w:marLeft w:val="0"/>
      <w:marRight w:val="0"/>
      <w:marTop w:val="0"/>
      <w:marBottom w:val="0"/>
      <w:divBdr>
        <w:top w:val="none" w:sz="0" w:space="0" w:color="auto"/>
        <w:left w:val="none" w:sz="0" w:space="0" w:color="auto"/>
        <w:bottom w:val="none" w:sz="0" w:space="0" w:color="auto"/>
        <w:right w:val="none" w:sz="0" w:space="0" w:color="auto"/>
      </w:divBdr>
      <w:divsChild>
        <w:div w:id="1265647660">
          <w:marLeft w:val="0"/>
          <w:marRight w:val="0"/>
          <w:marTop w:val="0"/>
          <w:marBottom w:val="0"/>
          <w:divBdr>
            <w:top w:val="none" w:sz="0" w:space="0" w:color="auto"/>
            <w:left w:val="none" w:sz="0" w:space="0" w:color="auto"/>
            <w:bottom w:val="none" w:sz="0" w:space="0" w:color="auto"/>
            <w:right w:val="none" w:sz="0" w:space="0" w:color="auto"/>
          </w:divBdr>
          <w:divsChild>
            <w:div w:id="38408230">
              <w:marLeft w:val="0"/>
              <w:marRight w:val="0"/>
              <w:marTop w:val="0"/>
              <w:marBottom w:val="0"/>
              <w:divBdr>
                <w:top w:val="none" w:sz="0" w:space="0" w:color="auto"/>
                <w:left w:val="none" w:sz="0" w:space="0" w:color="auto"/>
                <w:bottom w:val="none" w:sz="0" w:space="0" w:color="auto"/>
                <w:right w:val="none" w:sz="0" w:space="0" w:color="auto"/>
              </w:divBdr>
            </w:div>
            <w:div w:id="524943482">
              <w:marLeft w:val="0"/>
              <w:marRight w:val="0"/>
              <w:marTop w:val="0"/>
              <w:marBottom w:val="0"/>
              <w:divBdr>
                <w:top w:val="none" w:sz="0" w:space="0" w:color="auto"/>
                <w:left w:val="none" w:sz="0" w:space="0" w:color="auto"/>
                <w:bottom w:val="none" w:sz="0" w:space="0" w:color="auto"/>
                <w:right w:val="none" w:sz="0" w:space="0" w:color="auto"/>
              </w:divBdr>
            </w:div>
            <w:div w:id="566846393">
              <w:marLeft w:val="0"/>
              <w:marRight w:val="0"/>
              <w:marTop w:val="0"/>
              <w:marBottom w:val="0"/>
              <w:divBdr>
                <w:top w:val="none" w:sz="0" w:space="0" w:color="auto"/>
                <w:left w:val="none" w:sz="0" w:space="0" w:color="auto"/>
                <w:bottom w:val="none" w:sz="0" w:space="0" w:color="auto"/>
                <w:right w:val="none" w:sz="0" w:space="0" w:color="auto"/>
              </w:divBdr>
            </w:div>
            <w:div w:id="1025907419">
              <w:marLeft w:val="0"/>
              <w:marRight w:val="0"/>
              <w:marTop w:val="0"/>
              <w:marBottom w:val="0"/>
              <w:divBdr>
                <w:top w:val="none" w:sz="0" w:space="0" w:color="auto"/>
                <w:left w:val="none" w:sz="0" w:space="0" w:color="auto"/>
                <w:bottom w:val="none" w:sz="0" w:space="0" w:color="auto"/>
                <w:right w:val="none" w:sz="0" w:space="0" w:color="auto"/>
              </w:divBdr>
            </w:div>
            <w:div w:id="1032223302">
              <w:marLeft w:val="0"/>
              <w:marRight w:val="0"/>
              <w:marTop w:val="0"/>
              <w:marBottom w:val="0"/>
              <w:divBdr>
                <w:top w:val="none" w:sz="0" w:space="0" w:color="auto"/>
                <w:left w:val="none" w:sz="0" w:space="0" w:color="auto"/>
                <w:bottom w:val="none" w:sz="0" w:space="0" w:color="auto"/>
                <w:right w:val="none" w:sz="0" w:space="0" w:color="auto"/>
              </w:divBdr>
            </w:div>
            <w:div w:id="1077703489">
              <w:marLeft w:val="0"/>
              <w:marRight w:val="0"/>
              <w:marTop w:val="0"/>
              <w:marBottom w:val="0"/>
              <w:divBdr>
                <w:top w:val="none" w:sz="0" w:space="0" w:color="auto"/>
                <w:left w:val="none" w:sz="0" w:space="0" w:color="auto"/>
                <w:bottom w:val="none" w:sz="0" w:space="0" w:color="auto"/>
                <w:right w:val="none" w:sz="0" w:space="0" w:color="auto"/>
              </w:divBdr>
            </w:div>
            <w:div w:id="1154882327">
              <w:marLeft w:val="0"/>
              <w:marRight w:val="0"/>
              <w:marTop w:val="0"/>
              <w:marBottom w:val="0"/>
              <w:divBdr>
                <w:top w:val="none" w:sz="0" w:space="0" w:color="auto"/>
                <w:left w:val="none" w:sz="0" w:space="0" w:color="auto"/>
                <w:bottom w:val="none" w:sz="0" w:space="0" w:color="auto"/>
                <w:right w:val="none" w:sz="0" w:space="0" w:color="auto"/>
              </w:divBdr>
            </w:div>
            <w:div w:id="1190991743">
              <w:marLeft w:val="0"/>
              <w:marRight w:val="0"/>
              <w:marTop w:val="0"/>
              <w:marBottom w:val="0"/>
              <w:divBdr>
                <w:top w:val="none" w:sz="0" w:space="0" w:color="auto"/>
                <w:left w:val="none" w:sz="0" w:space="0" w:color="auto"/>
                <w:bottom w:val="none" w:sz="0" w:space="0" w:color="auto"/>
                <w:right w:val="none" w:sz="0" w:space="0" w:color="auto"/>
              </w:divBdr>
            </w:div>
            <w:div w:id="1297485998">
              <w:marLeft w:val="0"/>
              <w:marRight w:val="0"/>
              <w:marTop w:val="0"/>
              <w:marBottom w:val="0"/>
              <w:divBdr>
                <w:top w:val="none" w:sz="0" w:space="0" w:color="auto"/>
                <w:left w:val="none" w:sz="0" w:space="0" w:color="auto"/>
                <w:bottom w:val="none" w:sz="0" w:space="0" w:color="auto"/>
                <w:right w:val="none" w:sz="0" w:space="0" w:color="auto"/>
              </w:divBdr>
            </w:div>
            <w:div w:id="1376660125">
              <w:marLeft w:val="0"/>
              <w:marRight w:val="0"/>
              <w:marTop w:val="0"/>
              <w:marBottom w:val="0"/>
              <w:divBdr>
                <w:top w:val="none" w:sz="0" w:space="0" w:color="auto"/>
                <w:left w:val="none" w:sz="0" w:space="0" w:color="auto"/>
                <w:bottom w:val="none" w:sz="0" w:space="0" w:color="auto"/>
                <w:right w:val="none" w:sz="0" w:space="0" w:color="auto"/>
              </w:divBdr>
            </w:div>
            <w:div w:id="1408259897">
              <w:marLeft w:val="0"/>
              <w:marRight w:val="0"/>
              <w:marTop w:val="0"/>
              <w:marBottom w:val="0"/>
              <w:divBdr>
                <w:top w:val="none" w:sz="0" w:space="0" w:color="auto"/>
                <w:left w:val="none" w:sz="0" w:space="0" w:color="auto"/>
                <w:bottom w:val="none" w:sz="0" w:space="0" w:color="auto"/>
                <w:right w:val="none" w:sz="0" w:space="0" w:color="auto"/>
              </w:divBdr>
            </w:div>
            <w:div w:id="1619533160">
              <w:marLeft w:val="0"/>
              <w:marRight w:val="0"/>
              <w:marTop w:val="0"/>
              <w:marBottom w:val="0"/>
              <w:divBdr>
                <w:top w:val="none" w:sz="0" w:space="0" w:color="auto"/>
                <w:left w:val="none" w:sz="0" w:space="0" w:color="auto"/>
                <w:bottom w:val="none" w:sz="0" w:space="0" w:color="auto"/>
                <w:right w:val="none" w:sz="0" w:space="0" w:color="auto"/>
              </w:divBdr>
            </w:div>
            <w:div w:id="1626739458">
              <w:marLeft w:val="0"/>
              <w:marRight w:val="0"/>
              <w:marTop w:val="0"/>
              <w:marBottom w:val="0"/>
              <w:divBdr>
                <w:top w:val="none" w:sz="0" w:space="0" w:color="auto"/>
                <w:left w:val="none" w:sz="0" w:space="0" w:color="auto"/>
                <w:bottom w:val="none" w:sz="0" w:space="0" w:color="auto"/>
                <w:right w:val="none" w:sz="0" w:space="0" w:color="auto"/>
              </w:divBdr>
            </w:div>
            <w:div w:id="1867710811">
              <w:marLeft w:val="0"/>
              <w:marRight w:val="0"/>
              <w:marTop w:val="0"/>
              <w:marBottom w:val="0"/>
              <w:divBdr>
                <w:top w:val="none" w:sz="0" w:space="0" w:color="auto"/>
                <w:left w:val="none" w:sz="0" w:space="0" w:color="auto"/>
                <w:bottom w:val="none" w:sz="0" w:space="0" w:color="auto"/>
                <w:right w:val="none" w:sz="0" w:space="0" w:color="auto"/>
              </w:divBdr>
            </w:div>
            <w:div w:id="1961647527">
              <w:marLeft w:val="0"/>
              <w:marRight w:val="0"/>
              <w:marTop w:val="0"/>
              <w:marBottom w:val="0"/>
              <w:divBdr>
                <w:top w:val="none" w:sz="0" w:space="0" w:color="auto"/>
                <w:left w:val="none" w:sz="0" w:space="0" w:color="auto"/>
                <w:bottom w:val="none" w:sz="0" w:space="0" w:color="auto"/>
                <w:right w:val="none" w:sz="0" w:space="0" w:color="auto"/>
              </w:divBdr>
            </w:div>
            <w:div w:id="2111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544">
      <w:bodyDiv w:val="1"/>
      <w:marLeft w:val="0"/>
      <w:marRight w:val="0"/>
      <w:marTop w:val="0"/>
      <w:marBottom w:val="0"/>
      <w:divBdr>
        <w:top w:val="none" w:sz="0" w:space="0" w:color="auto"/>
        <w:left w:val="none" w:sz="0" w:space="0" w:color="auto"/>
        <w:bottom w:val="none" w:sz="0" w:space="0" w:color="auto"/>
        <w:right w:val="none" w:sz="0" w:space="0" w:color="auto"/>
      </w:divBdr>
    </w:div>
    <w:div w:id="1888296711">
      <w:bodyDiv w:val="1"/>
      <w:marLeft w:val="0"/>
      <w:marRight w:val="0"/>
      <w:marTop w:val="0"/>
      <w:marBottom w:val="0"/>
      <w:divBdr>
        <w:top w:val="none" w:sz="0" w:space="0" w:color="auto"/>
        <w:left w:val="none" w:sz="0" w:space="0" w:color="auto"/>
        <w:bottom w:val="none" w:sz="0" w:space="0" w:color="auto"/>
        <w:right w:val="none" w:sz="0" w:space="0" w:color="auto"/>
      </w:divBdr>
    </w:div>
    <w:div w:id="1895771842">
      <w:bodyDiv w:val="1"/>
      <w:marLeft w:val="0"/>
      <w:marRight w:val="0"/>
      <w:marTop w:val="0"/>
      <w:marBottom w:val="0"/>
      <w:divBdr>
        <w:top w:val="none" w:sz="0" w:space="0" w:color="auto"/>
        <w:left w:val="none" w:sz="0" w:space="0" w:color="auto"/>
        <w:bottom w:val="none" w:sz="0" w:space="0" w:color="auto"/>
        <w:right w:val="none" w:sz="0" w:space="0" w:color="auto"/>
      </w:divBdr>
    </w:div>
    <w:div w:id="1895896721">
      <w:bodyDiv w:val="1"/>
      <w:marLeft w:val="0"/>
      <w:marRight w:val="0"/>
      <w:marTop w:val="0"/>
      <w:marBottom w:val="0"/>
      <w:divBdr>
        <w:top w:val="none" w:sz="0" w:space="0" w:color="auto"/>
        <w:left w:val="none" w:sz="0" w:space="0" w:color="auto"/>
        <w:bottom w:val="none" w:sz="0" w:space="0" w:color="auto"/>
        <w:right w:val="none" w:sz="0" w:space="0" w:color="auto"/>
      </w:divBdr>
    </w:div>
    <w:div w:id="1896577913">
      <w:bodyDiv w:val="1"/>
      <w:marLeft w:val="0"/>
      <w:marRight w:val="0"/>
      <w:marTop w:val="0"/>
      <w:marBottom w:val="0"/>
      <w:divBdr>
        <w:top w:val="none" w:sz="0" w:space="0" w:color="auto"/>
        <w:left w:val="none" w:sz="0" w:space="0" w:color="auto"/>
        <w:bottom w:val="none" w:sz="0" w:space="0" w:color="auto"/>
        <w:right w:val="none" w:sz="0" w:space="0" w:color="auto"/>
      </w:divBdr>
    </w:div>
    <w:div w:id="1897818009">
      <w:bodyDiv w:val="1"/>
      <w:marLeft w:val="0"/>
      <w:marRight w:val="0"/>
      <w:marTop w:val="0"/>
      <w:marBottom w:val="0"/>
      <w:divBdr>
        <w:top w:val="none" w:sz="0" w:space="0" w:color="auto"/>
        <w:left w:val="none" w:sz="0" w:space="0" w:color="auto"/>
        <w:bottom w:val="none" w:sz="0" w:space="0" w:color="auto"/>
        <w:right w:val="none" w:sz="0" w:space="0" w:color="auto"/>
      </w:divBdr>
    </w:div>
    <w:div w:id="1907571910">
      <w:bodyDiv w:val="1"/>
      <w:marLeft w:val="0"/>
      <w:marRight w:val="0"/>
      <w:marTop w:val="0"/>
      <w:marBottom w:val="0"/>
      <w:divBdr>
        <w:top w:val="none" w:sz="0" w:space="0" w:color="auto"/>
        <w:left w:val="none" w:sz="0" w:space="0" w:color="auto"/>
        <w:bottom w:val="none" w:sz="0" w:space="0" w:color="auto"/>
        <w:right w:val="none" w:sz="0" w:space="0" w:color="auto"/>
      </w:divBdr>
    </w:div>
    <w:div w:id="1911309855">
      <w:bodyDiv w:val="1"/>
      <w:marLeft w:val="0"/>
      <w:marRight w:val="0"/>
      <w:marTop w:val="0"/>
      <w:marBottom w:val="0"/>
      <w:divBdr>
        <w:top w:val="none" w:sz="0" w:space="0" w:color="auto"/>
        <w:left w:val="none" w:sz="0" w:space="0" w:color="auto"/>
        <w:bottom w:val="none" w:sz="0" w:space="0" w:color="auto"/>
        <w:right w:val="none" w:sz="0" w:space="0" w:color="auto"/>
      </w:divBdr>
    </w:div>
    <w:div w:id="1913658230">
      <w:bodyDiv w:val="1"/>
      <w:marLeft w:val="0"/>
      <w:marRight w:val="0"/>
      <w:marTop w:val="0"/>
      <w:marBottom w:val="0"/>
      <w:divBdr>
        <w:top w:val="none" w:sz="0" w:space="0" w:color="auto"/>
        <w:left w:val="none" w:sz="0" w:space="0" w:color="auto"/>
        <w:bottom w:val="none" w:sz="0" w:space="0" w:color="auto"/>
        <w:right w:val="none" w:sz="0" w:space="0" w:color="auto"/>
      </w:divBdr>
    </w:div>
    <w:div w:id="1914504610">
      <w:bodyDiv w:val="1"/>
      <w:marLeft w:val="0"/>
      <w:marRight w:val="0"/>
      <w:marTop w:val="0"/>
      <w:marBottom w:val="0"/>
      <w:divBdr>
        <w:top w:val="none" w:sz="0" w:space="0" w:color="auto"/>
        <w:left w:val="none" w:sz="0" w:space="0" w:color="auto"/>
        <w:bottom w:val="none" w:sz="0" w:space="0" w:color="auto"/>
        <w:right w:val="none" w:sz="0" w:space="0" w:color="auto"/>
      </w:divBdr>
    </w:div>
    <w:div w:id="1916895013">
      <w:bodyDiv w:val="1"/>
      <w:marLeft w:val="0"/>
      <w:marRight w:val="0"/>
      <w:marTop w:val="0"/>
      <w:marBottom w:val="0"/>
      <w:divBdr>
        <w:top w:val="none" w:sz="0" w:space="0" w:color="auto"/>
        <w:left w:val="none" w:sz="0" w:space="0" w:color="auto"/>
        <w:bottom w:val="none" w:sz="0" w:space="0" w:color="auto"/>
        <w:right w:val="none" w:sz="0" w:space="0" w:color="auto"/>
      </w:divBdr>
    </w:div>
    <w:div w:id="1919096611">
      <w:bodyDiv w:val="1"/>
      <w:marLeft w:val="0"/>
      <w:marRight w:val="0"/>
      <w:marTop w:val="0"/>
      <w:marBottom w:val="0"/>
      <w:divBdr>
        <w:top w:val="none" w:sz="0" w:space="0" w:color="auto"/>
        <w:left w:val="none" w:sz="0" w:space="0" w:color="auto"/>
        <w:bottom w:val="none" w:sz="0" w:space="0" w:color="auto"/>
        <w:right w:val="none" w:sz="0" w:space="0" w:color="auto"/>
      </w:divBdr>
    </w:div>
    <w:div w:id="1919633528">
      <w:bodyDiv w:val="1"/>
      <w:marLeft w:val="0"/>
      <w:marRight w:val="0"/>
      <w:marTop w:val="0"/>
      <w:marBottom w:val="0"/>
      <w:divBdr>
        <w:top w:val="none" w:sz="0" w:space="0" w:color="auto"/>
        <w:left w:val="none" w:sz="0" w:space="0" w:color="auto"/>
        <w:bottom w:val="none" w:sz="0" w:space="0" w:color="auto"/>
        <w:right w:val="none" w:sz="0" w:space="0" w:color="auto"/>
      </w:divBdr>
    </w:div>
    <w:div w:id="1920671812">
      <w:bodyDiv w:val="1"/>
      <w:marLeft w:val="0"/>
      <w:marRight w:val="0"/>
      <w:marTop w:val="0"/>
      <w:marBottom w:val="0"/>
      <w:divBdr>
        <w:top w:val="none" w:sz="0" w:space="0" w:color="auto"/>
        <w:left w:val="none" w:sz="0" w:space="0" w:color="auto"/>
        <w:bottom w:val="none" w:sz="0" w:space="0" w:color="auto"/>
        <w:right w:val="none" w:sz="0" w:space="0" w:color="auto"/>
      </w:divBdr>
    </w:div>
    <w:div w:id="1922568525">
      <w:bodyDiv w:val="1"/>
      <w:marLeft w:val="0"/>
      <w:marRight w:val="0"/>
      <w:marTop w:val="0"/>
      <w:marBottom w:val="0"/>
      <w:divBdr>
        <w:top w:val="none" w:sz="0" w:space="0" w:color="auto"/>
        <w:left w:val="none" w:sz="0" w:space="0" w:color="auto"/>
        <w:bottom w:val="none" w:sz="0" w:space="0" w:color="auto"/>
        <w:right w:val="none" w:sz="0" w:space="0" w:color="auto"/>
      </w:divBdr>
    </w:div>
    <w:div w:id="1926331462">
      <w:bodyDiv w:val="1"/>
      <w:marLeft w:val="0"/>
      <w:marRight w:val="0"/>
      <w:marTop w:val="0"/>
      <w:marBottom w:val="0"/>
      <w:divBdr>
        <w:top w:val="none" w:sz="0" w:space="0" w:color="auto"/>
        <w:left w:val="none" w:sz="0" w:space="0" w:color="auto"/>
        <w:bottom w:val="none" w:sz="0" w:space="0" w:color="auto"/>
        <w:right w:val="none" w:sz="0" w:space="0" w:color="auto"/>
      </w:divBdr>
    </w:div>
    <w:div w:id="1926451472">
      <w:bodyDiv w:val="1"/>
      <w:marLeft w:val="0"/>
      <w:marRight w:val="0"/>
      <w:marTop w:val="0"/>
      <w:marBottom w:val="0"/>
      <w:divBdr>
        <w:top w:val="none" w:sz="0" w:space="0" w:color="auto"/>
        <w:left w:val="none" w:sz="0" w:space="0" w:color="auto"/>
        <w:bottom w:val="none" w:sz="0" w:space="0" w:color="auto"/>
        <w:right w:val="none" w:sz="0" w:space="0" w:color="auto"/>
      </w:divBdr>
    </w:div>
    <w:div w:id="1927810071">
      <w:bodyDiv w:val="1"/>
      <w:marLeft w:val="0"/>
      <w:marRight w:val="0"/>
      <w:marTop w:val="0"/>
      <w:marBottom w:val="0"/>
      <w:divBdr>
        <w:top w:val="none" w:sz="0" w:space="0" w:color="auto"/>
        <w:left w:val="none" w:sz="0" w:space="0" w:color="auto"/>
        <w:bottom w:val="none" w:sz="0" w:space="0" w:color="auto"/>
        <w:right w:val="none" w:sz="0" w:space="0" w:color="auto"/>
      </w:divBdr>
    </w:div>
    <w:div w:id="1929076423">
      <w:bodyDiv w:val="1"/>
      <w:marLeft w:val="0"/>
      <w:marRight w:val="0"/>
      <w:marTop w:val="0"/>
      <w:marBottom w:val="0"/>
      <w:divBdr>
        <w:top w:val="none" w:sz="0" w:space="0" w:color="auto"/>
        <w:left w:val="none" w:sz="0" w:space="0" w:color="auto"/>
        <w:bottom w:val="none" w:sz="0" w:space="0" w:color="auto"/>
        <w:right w:val="none" w:sz="0" w:space="0" w:color="auto"/>
      </w:divBdr>
    </w:div>
    <w:div w:id="1949190961">
      <w:bodyDiv w:val="1"/>
      <w:marLeft w:val="0"/>
      <w:marRight w:val="0"/>
      <w:marTop w:val="0"/>
      <w:marBottom w:val="0"/>
      <w:divBdr>
        <w:top w:val="none" w:sz="0" w:space="0" w:color="auto"/>
        <w:left w:val="none" w:sz="0" w:space="0" w:color="auto"/>
        <w:bottom w:val="none" w:sz="0" w:space="0" w:color="auto"/>
        <w:right w:val="none" w:sz="0" w:space="0" w:color="auto"/>
      </w:divBdr>
    </w:div>
    <w:div w:id="1950038988">
      <w:bodyDiv w:val="1"/>
      <w:marLeft w:val="0"/>
      <w:marRight w:val="0"/>
      <w:marTop w:val="0"/>
      <w:marBottom w:val="0"/>
      <w:divBdr>
        <w:top w:val="none" w:sz="0" w:space="0" w:color="auto"/>
        <w:left w:val="none" w:sz="0" w:space="0" w:color="auto"/>
        <w:bottom w:val="none" w:sz="0" w:space="0" w:color="auto"/>
        <w:right w:val="none" w:sz="0" w:space="0" w:color="auto"/>
      </w:divBdr>
    </w:div>
    <w:div w:id="1950576625">
      <w:bodyDiv w:val="1"/>
      <w:marLeft w:val="0"/>
      <w:marRight w:val="0"/>
      <w:marTop w:val="0"/>
      <w:marBottom w:val="0"/>
      <w:divBdr>
        <w:top w:val="none" w:sz="0" w:space="0" w:color="auto"/>
        <w:left w:val="none" w:sz="0" w:space="0" w:color="auto"/>
        <w:bottom w:val="none" w:sz="0" w:space="0" w:color="auto"/>
        <w:right w:val="none" w:sz="0" w:space="0" w:color="auto"/>
      </w:divBdr>
    </w:div>
    <w:div w:id="1955792019">
      <w:bodyDiv w:val="1"/>
      <w:marLeft w:val="0"/>
      <w:marRight w:val="0"/>
      <w:marTop w:val="0"/>
      <w:marBottom w:val="0"/>
      <w:divBdr>
        <w:top w:val="none" w:sz="0" w:space="0" w:color="auto"/>
        <w:left w:val="none" w:sz="0" w:space="0" w:color="auto"/>
        <w:bottom w:val="none" w:sz="0" w:space="0" w:color="auto"/>
        <w:right w:val="none" w:sz="0" w:space="0" w:color="auto"/>
      </w:divBdr>
    </w:div>
    <w:div w:id="1959213584">
      <w:bodyDiv w:val="1"/>
      <w:marLeft w:val="0"/>
      <w:marRight w:val="0"/>
      <w:marTop w:val="0"/>
      <w:marBottom w:val="0"/>
      <w:divBdr>
        <w:top w:val="none" w:sz="0" w:space="0" w:color="auto"/>
        <w:left w:val="none" w:sz="0" w:space="0" w:color="auto"/>
        <w:bottom w:val="none" w:sz="0" w:space="0" w:color="auto"/>
        <w:right w:val="none" w:sz="0" w:space="0" w:color="auto"/>
      </w:divBdr>
    </w:div>
    <w:div w:id="1973511330">
      <w:bodyDiv w:val="1"/>
      <w:marLeft w:val="0"/>
      <w:marRight w:val="0"/>
      <w:marTop w:val="0"/>
      <w:marBottom w:val="0"/>
      <w:divBdr>
        <w:top w:val="none" w:sz="0" w:space="0" w:color="auto"/>
        <w:left w:val="none" w:sz="0" w:space="0" w:color="auto"/>
        <w:bottom w:val="none" w:sz="0" w:space="0" w:color="auto"/>
        <w:right w:val="none" w:sz="0" w:space="0" w:color="auto"/>
      </w:divBdr>
    </w:div>
    <w:div w:id="1976132681">
      <w:bodyDiv w:val="1"/>
      <w:marLeft w:val="0"/>
      <w:marRight w:val="0"/>
      <w:marTop w:val="0"/>
      <w:marBottom w:val="0"/>
      <w:divBdr>
        <w:top w:val="none" w:sz="0" w:space="0" w:color="auto"/>
        <w:left w:val="none" w:sz="0" w:space="0" w:color="auto"/>
        <w:bottom w:val="none" w:sz="0" w:space="0" w:color="auto"/>
        <w:right w:val="none" w:sz="0" w:space="0" w:color="auto"/>
      </w:divBdr>
    </w:div>
    <w:div w:id="1977099866">
      <w:bodyDiv w:val="1"/>
      <w:marLeft w:val="0"/>
      <w:marRight w:val="0"/>
      <w:marTop w:val="0"/>
      <w:marBottom w:val="0"/>
      <w:divBdr>
        <w:top w:val="none" w:sz="0" w:space="0" w:color="auto"/>
        <w:left w:val="none" w:sz="0" w:space="0" w:color="auto"/>
        <w:bottom w:val="none" w:sz="0" w:space="0" w:color="auto"/>
        <w:right w:val="none" w:sz="0" w:space="0" w:color="auto"/>
      </w:divBdr>
    </w:div>
    <w:div w:id="1977176923">
      <w:bodyDiv w:val="1"/>
      <w:marLeft w:val="0"/>
      <w:marRight w:val="0"/>
      <w:marTop w:val="0"/>
      <w:marBottom w:val="0"/>
      <w:divBdr>
        <w:top w:val="none" w:sz="0" w:space="0" w:color="auto"/>
        <w:left w:val="none" w:sz="0" w:space="0" w:color="auto"/>
        <w:bottom w:val="none" w:sz="0" w:space="0" w:color="auto"/>
        <w:right w:val="none" w:sz="0" w:space="0" w:color="auto"/>
      </w:divBdr>
    </w:div>
    <w:div w:id="1977684773">
      <w:bodyDiv w:val="1"/>
      <w:marLeft w:val="0"/>
      <w:marRight w:val="0"/>
      <w:marTop w:val="0"/>
      <w:marBottom w:val="0"/>
      <w:divBdr>
        <w:top w:val="none" w:sz="0" w:space="0" w:color="auto"/>
        <w:left w:val="none" w:sz="0" w:space="0" w:color="auto"/>
        <w:bottom w:val="none" w:sz="0" w:space="0" w:color="auto"/>
        <w:right w:val="none" w:sz="0" w:space="0" w:color="auto"/>
      </w:divBdr>
    </w:div>
    <w:div w:id="1979800415">
      <w:bodyDiv w:val="1"/>
      <w:marLeft w:val="0"/>
      <w:marRight w:val="0"/>
      <w:marTop w:val="0"/>
      <w:marBottom w:val="0"/>
      <w:divBdr>
        <w:top w:val="none" w:sz="0" w:space="0" w:color="auto"/>
        <w:left w:val="none" w:sz="0" w:space="0" w:color="auto"/>
        <w:bottom w:val="none" w:sz="0" w:space="0" w:color="auto"/>
        <w:right w:val="none" w:sz="0" w:space="0" w:color="auto"/>
      </w:divBdr>
    </w:div>
    <w:div w:id="1988390132">
      <w:bodyDiv w:val="1"/>
      <w:marLeft w:val="0"/>
      <w:marRight w:val="0"/>
      <w:marTop w:val="0"/>
      <w:marBottom w:val="0"/>
      <w:divBdr>
        <w:top w:val="none" w:sz="0" w:space="0" w:color="auto"/>
        <w:left w:val="none" w:sz="0" w:space="0" w:color="auto"/>
        <w:bottom w:val="none" w:sz="0" w:space="0" w:color="auto"/>
        <w:right w:val="none" w:sz="0" w:space="0" w:color="auto"/>
      </w:divBdr>
    </w:div>
    <w:div w:id="1989363054">
      <w:bodyDiv w:val="1"/>
      <w:marLeft w:val="0"/>
      <w:marRight w:val="0"/>
      <w:marTop w:val="0"/>
      <w:marBottom w:val="0"/>
      <w:divBdr>
        <w:top w:val="none" w:sz="0" w:space="0" w:color="auto"/>
        <w:left w:val="none" w:sz="0" w:space="0" w:color="auto"/>
        <w:bottom w:val="none" w:sz="0" w:space="0" w:color="auto"/>
        <w:right w:val="none" w:sz="0" w:space="0" w:color="auto"/>
      </w:divBdr>
    </w:div>
    <w:div w:id="1995987248">
      <w:bodyDiv w:val="1"/>
      <w:marLeft w:val="0"/>
      <w:marRight w:val="0"/>
      <w:marTop w:val="0"/>
      <w:marBottom w:val="0"/>
      <w:divBdr>
        <w:top w:val="none" w:sz="0" w:space="0" w:color="auto"/>
        <w:left w:val="none" w:sz="0" w:space="0" w:color="auto"/>
        <w:bottom w:val="none" w:sz="0" w:space="0" w:color="auto"/>
        <w:right w:val="none" w:sz="0" w:space="0" w:color="auto"/>
      </w:divBdr>
    </w:div>
    <w:div w:id="2000376916">
      <w:bodyDiv w:val="1"/>
      <w:marLeft w:val="0"/>
      <w:marRight w:val="0"/>
      <w:marTop w:val="0"/>
      <w:marBottom w:val="0"/>
      <w:divBdr>
        <w:top w:val="none" w:sz="0" w:space="0" w:color="auto"/>
        <w:left w:val="none" w:sz="0" w:space="0" w:color="auto"/>
        <w:bottom w:val="none" w:sz="0" w:space="0" w:color="auto"/>
        <w:right w:val="none" w:sz="0" w:space="0" w:color="auto"/>
      </w:divBdr>
    </w:div>
    <w:div w:id="2004384833">
      <w:bodyDiv w:val="1"/>
      <w:marLeft w:val="0"/>
      <w:marRight w:val="0"/>
      <w:marTop w:val="0"/>
      <w:marBottom w:val="0"/>
      <w:divBdr>
        <w:top w:val="none" w:sz="0" w:space="0" w:color="auto"/>
        <w:left w:val="none" w:sz="0" w:space="0" w:color="auto"/>
        <w:bottom w:val="none" w:sz="0" w:space="0" w:color="auto"/>
        <w:right w:val="none" w:sz="0" w:space="0" w:color="auto"/>
      </w:divBdr>
    </w:div>
    <w:div w:id="2007904072">
      <w:bodyDiv w:val="1"/>
      <w:marLeft w:val="0"/>
      <w:marRight w:val="0"/>
      <w:marTop w:val="0"/>
      <w:marBottom w:val="0"/>
      <w:divBdr>
        <w:top w:val="none" w:sz="0" w:space="0" w:color="auto"/>
        <w:left w:val="none" w:sz="0" w:space="0" w:color="auto"/>
        <w:bottom w:val="none" w:sz="0" w:space="0" w:color="auto"/>
        <w:right w:val="none" w:sz="0" w:space="0" w:color="auto"/>
      </w:divBdr>
    </w:div>
    <w:div w:id="2013293659">
      <w:bodyDiv w:val="1"/>
      <w:marLeft w:val="0"/>
      <w:marRight w:val="0"/>
      <w:marTop w:val="0"/>
      <w:marBottom w:val="0"/>
      <w:divBdr>
        <w:top w:val="none" w:sz="0" w:space="0" w:color="auto"/>
        <w:left w:val="none" w:sz="0" w:space="0" w:color="auto"/>
        <w:bottom w:val="none" w:sz="0" w:space="0" w:color="auto"/>
        <w:right w:val="none" w:sz="0" w:space="0" w:color="auto"/>
      </w:divBdr>
    </w:div>
    <w:div w:id="2015304103">
      <w:bodyDiv w:val="1"/>
      <w:marLeft w:val="0"/>
      <w:marRight w:val="0"/>
      <w:marTop w:val="0"/>
      <w:marBottom w:val="0"/>
      <w:divBdr>
        <w:top w:val="none" w:sz="0" w:space="0" w:color="auto"/>
        <w:left w:val="none" w:sz="0" w:space="0" w:color="auto"/>
        <w:bottom w:val="none" w:sz="0" w:space="0" w:color="auto"/>
        <w:right w:val="none" w:sz="0" w:space="0" w:color="auto"/>
      </w:divBdr>
      <w:divsChild>
        <w:div w:id="42025966">
          <w:marLeft w:val="0"/>
          <w:marRight w:val="0"/>
          <w:marTop w:val="0"/>
          <w:marBottom w:val="0"/>
          <w:divBdr>
            <w:top w:val="none" w:sz="0" w:space="0" w:color="auto"/>
            <w:left w:val="none" w:sz="0" w:space="0" w:color="auto"/>
            <w:bottom w:val="none" w:sz="0" w:space="0" w:color="auto"/>
            <w:right w:val="none" w:sz="0" w:space="0" w:color="auto"/>
          </w:divBdr>
        </w:div>
        <w:div w:id="156923513">
          <w:marLeft w:val="0"/>
          <w:marRight w:val="0"/>
          <w:marTop w:val="0"/>
          <w:marBottom w:val="0"/>
          <w:divBdr>
            <w:top w:val="none" w:sz="0" w:space="0" w:color="auto"/>
            <w:left w:val="none" w:sz="0" w:space="0" w:color="auto"/>
            <w:bottom w:val="none" w:sz="0" w:space="0" w:color="auto"/>
            <w:right w:val="none" w:sz="0" w:space="0" w:color="auto"/>
          </w:divBdr>
        </w:div>
        <w:div w:id="297146288">
          <w:marLeft w:val="0"/>
          <w:marRight w:val="0"/>
          <w:marTop w:val="0"/>
          <w:marBottom w:val="0"/>
          <w:divBdr>
            <w:top w:val="none" w:sz="0" w:space="0" w:color="auto"/>
            <w:left w:val="none" w:sz="0" w:space="0" w:color="auto"/>
            <w:bottom w:val="none" w:sz="0" w:space="0" w:color="auto"/>
            <w:right w:val="none" w:sz="0" w:space="0" w:color="auto"/>
          </w:divBdr>
        </w:div>
        <w:div w:id="312611061">
          <w:marLeft w:val="0"/>
          <w:marRight w:val="0"/>
          <w:marTop w:val="0"/>
          <w:marBottom w:val="0"/>
          <w:divBdr>
            <w:top w:val="none" w:sz="0" w:space="0" w:color="auto"/>
            <w:left w:val="none" w:sz="0" w:space="0" w:color="auto"/>
            <w:bottom w:val="none" w:sz="0" w:space="0" w:color="auto"/>
            <w:right w:val="none" w:sz="0" w:space="0" w:color="auto"/>
          </w:divBdr>
        </w:div>
        <w:div w:id="333069581">
          <w:marLeft w:val="0"/>
          <w:marRight w:val="0"/>
          <w:marTop w:val="0"/>
          <w:marBottom w:val="0"/>
          <w:divBdr>
            <w:top w:val="none" w:sz="0" w:space="0" w:color="auto"/>
            <w:left w:val="none" w:sz="0" w:space="0" w:color="auto"/>
            <w:bottom w:val="none" w:sz="0" w:space="0" w:color="auto"/>
            <w:right w:val="none" w:sz="0" w:space="0" w:color="auto"/>
          </w:divBdr>
        </w:div>
        <w:div w:id="519778162">
          <w:marLeft w:val="0"/>
          <w:marRight w:val="0"/>
          <w:marTop w:val="0"/>
          <w:marBottom w:val="0"/>
          <w:divBdr>
            <w:top w:val="none" w:sz="0" w:space="0" w:color="auto"/>
            <w:left w:val="none" w:sz="0" w:space="0" w:color="auto"/>
            <w:bottom w:val="none" w:sz="0" w:space="0" w:color="auto"/>
            <w:right w:val="none" w:sz="0" w:space="0" w:color="auto"/>
          </w:divBdr>
        </w:div>
        <w:div w:id="614867829">
          <w:marLeft w:val="0"/>
          <w:marRight w:val="0"/>
          <w:marTop w:val="0"/>
          <w:marBottom w:val="0"/>
          <w:divBdr>
            <w:top w:val="none" w:sz="0" w:space="0" w:color="auto"/>
            <w:left w:val="none" w:sz="0" w:space="0" w:color="auto"/>
            <w:bottom w:val="none" w:sz="0" w:space="0" w:color="auto"/>
            <w:right w:val="none" w:sz="0" w:space="0" w:color="auto"/>
          </w:divBdr>
        </w:div>
        <w:div w:id="621155041">
          <w:marLeft w:val="0"/>
          <w:marRight w:val="0"/>
          <w:marTop w:val="0"/>
          <w:marBottom w:val="0"/>
          <w:divBdr>
            <w:top w:val="none" w:sz="0" w:space="0" w:color="auto"/>
            <w:left w:val="none" w:sz="0" w:space="0" w:color="auto"/>
            <w:bottom w:val="none" w:sz="0" w:space="0" w:color="auto"/>
            <w:right w:val="none" w:sz="0" w:space="0" w:color="auto"/>
          </w:divBdr>
        </w:div>
        <w:div w:id="638340614">
          <w:marLeft w:val="0"/>
          <w:marRight w:val="0"/>
          <w:marTop w:val="0"/>
          <w:marBottom w:val="0"/>
          <w:divBdr>
            <w:top w:val="none" w:sz="0" w:space="0" w:color="auto"/>
            <w:left w:val="none" w:sz="0" w:space="0" w:color="auto"/>
            <w:bottom w:val="none" w:sz="0" w:space="0" w:color="auto"/>
            <w:right w:val="none" w:sz="0" w:space="0" w:color="auto"/>
          </w:divBdr>
        </w:div>
        <w:div w:id="642467207">
          <w:marLeft w:val="0"/>
          <w:marRight w:val="0"/>
          <w:marTop w:val="0"/>
          <w:marBottom w:val="0"/>
          <w:divBdr>
            <w:top w:val="none" w:sz="0" w:space="0" w:color="auto"/>
            <w:left w:val="none" w:sz="0" w:space="0" w:color="auto"/>
            <w:bottom w:val="none" w:sz="0" w:space="0" w:color="auto"/>
            <w:right w:val="none" w:sz="0" w:space="0" w:color="auto"/>
          </w:divBdr>
        </w:div>
        <w:div w:id="651907712">
          <w:marLeft w:val="0"/>
          <w:marRight w:val="0"/>
          <w:marTop w:val="0"/>
          <w:marBottom w:val="0"/>
          <w:divBdr>
            <w:top w:val="none" w:sz="0" w:space="0" w:color="auto"/>
            <w:left w:val="none" w:sz="0" w:space="0" w:color="auto"/>
            <w:bottom w:val="none" w:sz="0" w:space="0" w:color="auto"/>
            <w:right w:val="none" w:sz="0" w:space="0" w:color="auto"/>
          </w:divBdr>
        </w:div>
        <w:div w:id="677731843">
          <w:marLeft w:val="0"/>
          <w:marRight w:val="0"/>
          <w:marTop w:val="0"/>
          <w:marBottom w:val="0"/>
          <w:divBdr>
            <w:top w:val="none" w:sz="0" w:space="0" w:color="auto"/>
            <w:left w:val="none" w:sz="0" w:space="0" w:color="auto"/>
            <w:bottom w:val="none" w:sz="0" w:space="0" w:color="auto"/>
            <w:right w:val="none" w:sz="0" w:space="0" w:color="auto"/>
          </w:divBdr>
        </w:div>
        <w:div w:id="819151654">
          <w:marLeft w:val="0"/>
          <w:marRight w:val="0"/>
          <w:marTop w:val="0"/>
          <w:marBottom w:val="0"/>
          <w:divBdr>
            <w:top w:val="none" w:sz="0" w:space="0" w:color="auto"/>
            <w:left w:val="none" w:sz="0" w:space="0" w:color="auto"/>
            <w:bottom w:val="none" w:sz="0" w:space="0" w:color="auto"/>
            <w:right w:val="none" w:sz="0" w:space="0" w:color="auto"/>
          </w:divBdr>
        </w:div>
        <w:div w:id="1056663931">
          <w:marLeft w:val="0"/>
          <w:marRight w:val="0"/>
          <w:marTop w:val="0"/>
          <w:marBottom w:val="0"/>
          <w:divBdr>
            <w:top w:val="none" w:sz="0" w:space="0" w:color="auto"/>
            <w:left w:val="none" w:sz="0" w:space="0" w:color="auto"/>
            <w:bottom w:val="none" w:sz="0" w:space="0" w:color="auto"/>
            <w:right w:val="none" w:sz="0" w:space="0" w:color="auto"/>
          </w:divBdr>
        </w:div>
        <w:div w:id="1057973337">
          <w:marLeft w:val="0"/>
          <w:marRight w:val="0"/>
          <w:marTop w:val="0"/>
          <w:marBottom w:val="0"/>
          <w:divBdr>
            <w:top w:val="none" w:sz="0" w:space="0" w:color="auto"/>
            <w:left w:val="none" w:sz="0" w:space="0" w:color="auto"/>
            <w:bottom w:val="none" w:sz="0" w:space="0" w:color="auto"/>
            <w:right w:val="none" w:sz="0" w:space="0" w:color="auto"/>
          </w:divBdr>
        </w:div>
        <w:div w:id="1072628343">
          <w:marLeft w:val="0"/>
          <w:marRight w:val="0"/>
          <w:marTop w:val="0"/>
          <w:marBottom w:val="0"/>
          <w:divBdr>
            <w:top w:val="none" w:sz="0" w:space="0" w:color="auto"/>
            <w:left w:val="none" w:sz="0" w:space="0" w:color="auto"/>
            <w:bottom w:val="none" w:sz="0" w:space="0" w:color="auto"/>
            <w:right w:val="none" w:sz="0" w:space="0" w:color="auto"/>
          </w:divBdr>
        </w:div>
        <w:div w:id="1086152619">
          <w:marLeft w:val="0"/>
          <w:marRight w:val="0"/>
          <w:marTop w:val="0"/>
          <w:marBottom w:val="0"/>
          <w:divBdr>
            <w:top w:val="none" w:sz="0" w:space="0" w:color="auto"/>
            <w:left w:val="none" w:sz="0" w:space="0" w:color="auto"/>
            <w:bottom w:val="none" w:sz="0" w:space="0" w:color="auto"/>
            <w:right w:val="none" w:sz="0" w:space="0" w:color="auto"/>
          </w:divBdr>
        </w:div>
        <w:div w:id="1087338667">
          <w:marLeft w:val="0"/>
          <w:marRight w:val="0"/>
          <w:marTop w:val="0"/>
          <w:marBottom w:val="0"/>
          <w:divBdr>
            <w:top w:val="none" w:sz="0" w:space="0" w:color="auto"/>
            <w:left w:val="none" w:sz="0" w:space="0" w:color="auto"/>
            <w:bottom w:val="none" w:sz="0" w:space="0" w:color="auto"/>
            <w:right w:val="none" w:sz="0" w:space="0" w:color="auto"/>
          </w:divBdr>
        </w:div>
        <w:div w:id="1296371465">
          <w:marLeft w:val="0"/>
          <w:marRight w:val="0"/>
          <w:marTop w:val="0"/>
          <w:marBottom w:val="0"/>
          <w:divBdr>
            <w:top w:val="none" w:sz="0" w:space="0" w:color="auto"/>
            <w:left w:val="none" w:sz="0" w:space="0" w:color="auto"/>
            <w:bottom w:val="none" w:sz="0" w:space="0" w:color="auto"/>
            <w:right w:val="none" w:sz="0" w:space="0" w:color="auto"/>
          </w:divBdr>
        </w:div>
        <w:div w:id="1306859778">
          <w:marLeft w:val="0"/>
          <w:marRight w:val="0"/>
          <w:marTop w:val="0"/>
          <w:marBottom w:val="0"/>
          <w:divBdr>
            <w:top w:val="none" w:sz="0" w:space="0" w:color="auto"/>
            <w:left w:val="none" w:sz="0" w:space="0" w:color="auto"/>
            <w:bottom w:val="none" w:sz="0" w:space="0" w:color="auto"/>
            <w:right w:val="none" w:sz="0" w:space="0" w:color="auto"/>
          </w:divBdr>
        </w:div>
        <w:div w:id="1341160639">
          <w:marLeft w:val="0"/>
          <w:marRight w:val="0"/>
          <w:marTop w:val="0"/>
          <w:marBottom w:val="0"/>
          <w:divBdr>
            <w:top w:val="none" w:sz="0" w:space="0" w:color="auto"/>
            <w:left w:val="none" w:sz="0" w:space="0" w:color="auto"/>
            <w:bottom w:val="none" w:sz="0" w:space="0" w:color="auto"/>
            <w:right w:val="none" w:sz="0" w:space="0" w:color="auto"/>
          </w:divBdr>
        </w:div>
        <w:div w:id="1424837829">
          <w:marLeft w:val="0"/>
          <w:marRight w:val="0"/>
          <w:marTop w:val="0"/>
          <w:marBottom w:val="0"/>
          <w:divBdr>
            <w:top w:val="none" w:sz="0" w:space="0" w:color="auto"/>
            <w:left w:val="none" w:sz="0" w:space="0" w:color="auto"/>
            <w:bottom w:val="none" w:sz="0" w:space="0" w:color="auto"/>
            <w:right w:val="none" w:sz="0" w:space="0" w:color="auto"/>
          </w:divBdr>
        </w:div>
        <w:div w:id="1487740873">
          <w:marLeft w:val="0"/>
          <w:marRight w:val="0"/>
          <w:marTop w:val="0"/>
          <w:marBottom w:val="0"/>
          <w:divBdr>
            <w:top w:val="none" w:sz="0" w:space="0" w:color="auto"/>
            <w:left w:val="none" w:sz="0" w:space="0" w:color="auto"/>
            <w:bottom w:val="none" w:sz="0" w:space="0" w:color="auto"/>
            <w:right w:val="none" w:sz="0" w:space="0" w:color="auto"/>
          </w:divBdr>
        </w:div>
        <w:div w:id="1568496704">
          <w:marLeft w:val="0"/>
          <w:marRight w:val="0"/>
          <w:marTop w:val="0"/>
          <w:marBottom w:val="0"/>
          <w:divBdr>
            <w:top w:val="none" w:sz="0" w:space="0" w:color="auto"/>
            <w:left w:val="none" w:sz="0" w:space="0" w:color="auto"/>
            <w:bottom w:val="none" w:sz="0" w:space="0" w:color="auto"/>
            <w:right w:val="none" w:sz="0" w:space="0" w:color="auto"/>
          </w:divBdr>
        </w:div>
        <w:div w:id="1594849923">
          <w:marLeft w:val="0"/>
          <w:marRight w:val="0"/>
          <w:marTop w:val="0"/>
          <w:marBottom w:val="0"/>
          <w:divBdr>
            <w:top w:val="none" w:sz="0" w:space="0" w:color="auto"/>
            <w:left w:val="none" w:sz="0" w:space="0" w:color="auto"/>
            <w:bottom w:val="none" w:sz="0" w:space="0" w:color="auto"/>
            <w:right w:val="none" w:sz="0" w:space="0" w:color="auto"/>
          </w:divBdr>
        </w:div>
        <w:div w:id="1652059202">
          <w:marLeft w:val="0"/>
          <w:marRight w:val="0"/>
          <w:marTop w:val="0"/>
          <w:marBottom w:val="0"/>
          <w:divBdr>
            <w:top w:val="none" w:sz="0" w:space="0" w:color="auto"/>
            <w:left w:val="none" w:sz="0" w:space="0" w:color="auto"/>
            <w:bottom w:val="none" w:sz="0" w:space="0" w:color="auto"/>
            <w:right w:val="none" w:sz="0" w:space="0" w:color="auto"/>
          </w:divBdr>
        </w:div>
        <w:div w:id="1676419899">
          <w:marLeft w:val="0"/>
          <w:marRight w:val="0"/>
          <w:marTop w:val="0"/>
          <w:marBottom w:val="0"/>
          <w:divBdr>
            <w:top w:val="none" w:sz="0" w:space="0" w:color="auto"/>
            <w:left w:val="none" w:sz="0" w:space="0" w:color="auto"/>
            <w:bottom w:val="none" w:sz="0" w:space="0" w:color="auto"/>
            <w:right w:val="none" w:sz="0" w:space="0" w:color="auto"/>
          </w:divBdr>
        </w:div>
        <w:div w:id="1695038775">
          <w:marLeft w:val="0"/>
          <w:marRight w:val="0"/>
          <w:marTop w:val="0"/>
          <w:marBottom w:val="0"/>
          <w:divBdr>
            <w:top w:val="none" w:sz="0" w:space="0" w:color="auto"/>
            <w:left w:val="none" w:sz="0" w:space="0" w:color="auto"/>
            <w:bottom w:val="none" w:sz="0" w:space="0" w:color="auto"/>
            <w:right w:val="none" w:sz="0" w:space="0" w:color="auto"/>
          </w:divBdr>
        </w:div>
        <w:div w:id="1740134434">
          <w:marLeft w:val="0"/>
          <w:marRight w:val="0"/>
          <w:marTop w:val="0"/>
          <w:marBottom w:val="0"/>
          <w:divBdr>
            <w:top w:val="none" w:sz="0" w:space="0" w:color="auto"/>
            <w:left w:val="none" w:sz="0" w:space="0" w:color="auto"/>
            <w:bottom w:val="none" w:sz="0" w:space="0" w:color="auto"/>
            <w:right w:val="none" w:sz="0" w:space="0" w:color="auto"/>
          </w:divBdr>
        </w:div>
        <w:div w:id="1754474045">
          <w:marLeft w:val="0"/>
          <w:marRight w:val="0"/>
          <w:marTop w:val="0"/>
          <w:marBottom w:val="0"/>
          <w:divBdr>
            <w:top w:val="none" w:sz="0" w:space="0" w:color="auto"/>
            <w:left w:val="none" w:sz="0" w:space="0" w:color="auto"/>
            <w:bottom w:val="none" w:sz="0" w:space="0" w:color="auto"/>
            <w:right w:val="none" w:sz="0" w:space="0" w:color="auto"/>
          </w:divBdr>
        </w:div>
      </w:divsChild>
    </w:div>
    <w:div w:id="2018387324">
      <w:bodyDiv w:val="1"/>
      <w:marLeft w:val="0"/>
      <w:marRight w:val="0"/>
      <w:marTop w:val="0"/>
      <w:marBottom w:val="0"/>
      <w:divBdr>
        <w:top w:val="none" w:sz="0" w:space="0" w:color="auto"/>
        <w:left w:val="none" w:sz="0" w:space="0" w:color="auto"/>
        <w:bottom w:val="none" w:sz="0" w:space="0" w:color="auto"/>
        <w:right w:val="none" w:sz="0" w:space="0" w:color="auto"/>
      </w:divBdr>
    </w:div>
    <w:div w:id="2018654635">
      <w:bodyDiv w:val="1"/>
      <w:marLeft w:val="0"/>
      <w:marRight w:val="0"/>
      <w:marTop w:val="0"/>
      <w:marBottom w:val="0"/>
      <w:divBdr>
        <w:top w:val="none" w:sz="0" w:space="0" w:color="auto"/>
        <w:left w:val="none" w:sz="0" w:space="0" w:color="auto"/>
        <w:bottom w:val="none" w:sz="0" w:space="0" w:color="auto"/>
        <w:right w:val="none" w:sz="0" w:space="0" w:color="auto"/>
      </w:divBdr>
    </w:div>
    <w:div w:id="2022075397">
      <w:bodyDiv w:val="1"/>
      <w:marLeft w:val="0"/>
      <w:marRight w:val="0"/>
      <w:marTop w:val="0"/>
      <w:marBottom w:val="0"/>
      <w:divBdr>
        <w:top w:val="none" w:sz="0" w:space="0" w:color="auto"/>
        <w:left w:val="none" w:sz="0" w:space="0" w:color="auto"/>
        <w:bottom w:val="none" w:sz="0" w:space="0" w:color="auto"/>
        <w:right w:val="none" w:sz="0" w:space="0" w:color="auto"/>
      </w:divBdr>
    </w:div>
    <w:div w:id="2026516841">
      <w:bodyDiv w:val="1"/>
      <w:marLeft w:val="0"/>
      <w:marRight w:val="0"/>
      <w:marTop w:val="0"/>
      <w:marBottom w:val="0"/>
      <w:divBdr>
        <w:top w:val="none" w:sz="0" w:space="0" w:color="auto"/>
        <w:left w:val="none" w:sz="0" w:space="0" w:color="auto"/>
        <w:bottom w:val="none" w:sz="0" w:space="0" w:color="auto"/>
        <w:right w:val="none" w:sz="0" w:space="0" w:color="auto"/>
      </w:divBdr>
    </w:div>
    <w:div w:id="2026589322">
      <w:bodyDiv w:val="1"/>
      <w:marLeft w:val="0"/>
      <w:marRight w:val="0"/>
      <w:marTop w:val="0"/>
      <w:marBottom w:val="0"/>
      <w:divBdr>
        <w:top w:val="none" w:sz="0" w:space="0" w:color="auto"/>
        <w:left w:val="none" w:sz="0" w:space="0" w:color="auto"/>
        <w:bottom w:val="none" w:sz="0" w:space="0" w:color="auto"/>
        <w:right w:val="none" w:sz="0" w:space="0" w:color="auto"/>
      </w:divBdr>
    </w:div>
    <w:div w:id="2026662816">
      <w:bodyDiv w:val="1"/>
      <w:marLeft w:val="0"/>
      <w:marRight w:val="0"/>
      <w:marTop w:val="0"/>
      <w:marBottom w:val="0"/>
      <w:divBdr>
        <w:top w:val="none" w:sz="0" w:space="0" w:color="auto"/>
        <w:left w:val="none" w:sz="0" w:space="0" w:color="auto"/>
        <w:bottom w:val="none" w:sz="0" w:space="0" w:color="auto"/>
        <w:right w:val="none" w:sz="0" w:space="0" w:color="auto"/>
      </w:divBdr>
    </w:div>
    <w:div w:id="2034108581">
      <w:bodyDiv w:val="1"/>
      <w:marLeft w:val="0"/>
      <w:marRight w:val="0"/>
      <w:marTop w:val="0"/>
      <w:marBottom w:val="0"/>
      <w:divBdr>
        <w:top w:val="none" w:sz="0" w:space="0" w:color="auto"/>
        <w:left w:val="none" w:sz="0" w:space="0" w:color="auto"/>
        <w:bottom w:val="none" w:sz="0" w:space="0" w:color="auto"/>
        <w:right w:val="none" w:sz="0" w:space="0" w:color="auto"/>
      </w:divBdr>
    </w:div>
    <w:div w:id="2040088583">
      <w:bodyDiv w:val="1"/>
      <w:marLeft w:val="0"/>
      <w:marRight w:val="0"/>
      <w:marTop w:val="0"/>
      <w:marBottom w:val="0"/>
      <w:divBdr>
        <w:top w:val="none" w:sz="0" w:space="0" w:color="auto"/>
        <w:left w:val="none" w:sz="0" w:space="0" w:color="auto"/>
        <w:bottom w:val="none" w:sz="0" w:space="0" w:color="auto"/>
        <w:right w:val="none" w:sz="0" w:space="0" w:color="auto"/>
      </w:divBdr>
    </w:div>
    <w:div w:id="2042120902">
      <w:bodyDiv w:val="1"/>
      <w:marLeft w:val="0"/>
      <w:marRight w:val="0"/>
      <w:marTop w:val="0"/>
      <w:marBottom w:val="0"/>
      <w:divBdr>
        <w:top w:val="none" w:sz="0" w:space="0" w:color="auto"/>
        <w:left w:val="none" w:sz="0" w:space="0" w:color="auto"/>
        <w:bottom w:val="none" w:sz="0" w:space="0" w:color="auto"/>
        <w:right w:val="none" w:sz="0" w:space="0" w:color="auto"/>
      </w:divBdr>
    </w:div>
    <w:div w:id="2045247886">
      <w:bodyDiv w:val="1"/>
      <w:marLeft w:val="0"/>
      <w:marRight w:val="0"/>
      <w:marTop w:val="0"/>
      <w:marBottom w:val="0"/>
      <w:divBdr>
        <w:top w:val="none" w:sz="0" w:space="0" w:color="auto"/>
        <w:left w:val="none" w:sz="0" w:space="0" w:color="auto"/>
        <w:bottom w:val="none" w:sz="0" w:space="0" w:color="auto"/>
        <w:right w:val="none" w:sz="0" w:space="0" w:color="auto"/>
      </w:divBdr>
    </w:div>
    <w:div w:id="2049644396">
      <w:bodyDiv w:val="1"/>
      <w:marLeft w:val="0"/>
      <w:marRight w:val="0"/>
      <w:marTop w:val="0"/>
      <w:marBottom w:val="0"/>
      <w:divBdr>
        <w:top w:val="none" w:sz="0" w:space="0" w:color="auto"/>
        <w:left w:val="none" w:sz="0" w:space="0" w:color="auto"/>
        <w:bottom w:val="none" w:sz="0" w:space="0" w:color="auto"/>
        <w:right w:val="none" w:sz="0" w:space="0" w:color="auto"/>
      </w:divBdr>
    </w:div>
    <w:div w:id="2051106183">
      <w:bodyDiv w:val="1"/>
      <w:marLeft w:val="0"/>
      <w:marRight w:val="0"/>
      <w:marTop w:val="0"/>
      <w:marBottom w:val="0"/>
      <w:divBdr>
        <w:top w:val="none" w:sz="0" w:space="0" w:color="auto"/>
        <w:left w:val="none" w:sz="0" w:space="0" w:color="auto"/>
        <w:bottom w:val="none" w:sz="0" w:space="0" w:color="auto"/>
        <w:right w:val="none" w:sz="0" w:space="0" w:color="auto"/>
      </w:divBdr>
    </w:div>
    <w:div w:id="2052807056">
      <w:bodyDiv w:val="1"/>
      <w:marLeft w:val="0"/>
      <w:marRight w:val="0"/>
      <w:marTop w:val="0"/>
      <w:marBottom w:val="0"/>
      <w:divBdr>
        <w:top w:val="none" w:sz="0" w:space="0" w:color="auto"/>
        <w:left w:val="none" w:sz="0" w:space="0" w:color="auto"/>
        <w:bottom w:val="none" w:sz="0" w:space="0" w:color="auto"/>
        <w:right w:val="none" w:sz="0" w:space="0" w:color="auto"/>
      </w:divBdr>
    </w:div>
    <w:div w:id="2056925677">
      <w:bodyDiv w:val="1"/>
      <w:marLeft w:val="0"/>
      <w:marRight w:val="0"/>
      <w:marTop w:val="0"/>
      <w:marBottom w:val="0"/>
      <w:divBdr>
        <w:top w:val="none" w:sz="0" w:space="0" w:color="auto"/>
        <w:left w:val="none" w:sz="0" w:space="0" w:color="auto"/>
        <w:bottom w:val="none" w:sz="0" w:space="0" w:color="auto"/>
        <w:right w:val="none" w:sz="0" w:space="0" w:color="auto"/>
      </w:divBdr>
    </w:div>
    <w:div w:id="2061782330">
      <w:bodyDiv w:val="1"/>
      <w:marLeft w:val="0"/>
      <w:marRight w:val="0"/>
      <w:marTop w:val="0"/>
      <w:marBottom w:val="0"/>
      <w:divBdr>
        <w:top w:val="none" w:sz="0" w:space="0" w:color="auto"/>
        <w:left w:val="none" w:sz="0" w:space="0" w:color="auto"/>
        <w:bottom w:val="none" w:sz="0" w:space="0" w:color="auto"/>
        <w:right w:val="none" w:sz="0" w:space="0" w:color="auto"/>
      </w:divBdr>
    </w:div>
    <w:div w:id="2062434082">
      <w:bodyDiv w:val="1"/>
      <w:marLeft w:val="0"/>
      <w:marRight w:val="0"/>
      <w:marTop w:val="0"/>
      <w:marBottom w:val="0"/>
      <w:divBdr>
        <w:top w:val="none" w:sz="0" w:space="0" w:color="auto"/>
        <w:left w:val="none" w:sz="0" w:space="0" w:color="auto"/>
        <w:bottom w:val="none" w:sz="0" w:space="0" w:color="auto"/>
        <w:right w:val="none" w:sz="0" w:space="0" w:color="auto"/>
      </w:divBdr>
    </w:div>
    <w:div w:id="2074348152">
      <w:bodyDiv w:val="1"/>
      <w:marLeft w:val="0"/>
      <w:marRight w:val="0"/>
      <w:marTop w:val="0"/>
      <w:marBottom w:val="0"/>
      <w:divBdr>
        <w:top w:val="none" w:sz="0" w:space="0" w:color="auto"/>
        <w:left w:val="none" w:sz="0" w:space="0" w:color="auto"/>
        <w:bottom w:val="none" w:sz="0" w:space="0" w:color="auto"/>
        <w:right w:val="none" w:sz="0" w:space="0" w:color="auto"/>
      </w:divBdr>
    </w:div>
    <w:div w:id="2078436986">
      <w:bodyDiv w:val="1"/>
      <w:marLeft w:val="0"/>
      <w:marRight w:val="0"/>
      <w:marTop w:val="0"/>
      <w:marBottom w:val="0"/>
      <w:divBdr>
        <w:top w:val="none" w:sz="0" w:space="0" w:color="auto"/>
        <w:left w:val="none" w:sz="0" w:space="0" w:color="auto"/>
        <w:bottom w:val="none" w:sz="0" w:space="0" w:color="auto"/>
        <w:right w:val="none" w:sz="0" w:space="0" w:color="auto"/>
      </w:divBdr>
    </w:div>
    <w:div w:id="2084451889">
      <w:bodyDiv w:val="1"/>
      <w:marLeft w:val="0"/>
      <w:marRight w:val="0"/>
      <w:marTop w:val="0"/>
      <w:marBottom w:val="0"/>
      <w:divBdr>
        <w:top w:val="none" w:sz="0" w:space="0" w:color="auto"/>
        <w:left w:val="none" w:sz="0" w:space="0" w:color="auto"/>
        <w:bottom w:val="none" w:sz="0" w:space="0" w:color="auto"/>
        <w:right w:val="none" w:sz="0" w:space="0" w:color="auto"/>
      </w:divBdr>
    </w:div>
    <w:div w:id="2084713370">
      <w:bodyDiv w:val="1"/>
      <w:marLeft w:val="0"/>
      <w:marRight w:val="0"/>
      <w:marTop w:val="0"/>
      <w:marBottom w:val="0"/>
      <w:divBdr>
        <w:top w:val="none" w:sz="0" w:space="0" w:color="auto"/>
        <w:left w:val="none" w:sz="0" w:space="0" w:color="auto"/>
        <w:bottom w:val="none" w:sz="0" w:space="0" w:color="auto"/>
        <w:right w:val="none" w:sz="0" w:space="0" w:color="auto"/>
      </w:divBdr>
    </w:div>
    <w:div w:id="2088532399">
      <w:bodyDiv w:val="1"/>
      <w:marLeft w:val="0"/>
      <w:marRight w:val="0"/>
      <w:marTop w:val="0"/>
      <w:marBottom w:val="0"/>
      <w:divBdr>
        <w:top w:val="none" w:sz="0" w:space="0" w:color="auto"/>
        <w:left w:val="none" w:sz="0" w:space="0" w:color="auto"/>
        <w:bottom w:val="none" w:sz="0" w:space="0" w:color="auto"/>
        <w:right w:val="none" w:sz="0" w:space="0" w:color="auto"/>
      </w:divBdr>
    </w:div>
    <w:div w:id="2098939072">
      <w:bodyDiv w:val="1"/>
      <w:marLeft w:val="0"/>
      <w:marRight w:val="0"/>
      <w:marTop w:val="0"/>
      <w:marBottom w:val="0"/>
      <w:divBdr>
        <w:top w:val="none" w:sz="0" w:space="0" w:color="auto"/>
        <w:left w:val="none" w:sz="0" w:space="0" w:color="auto"/>
        <w:bottom w:val="none" w:sz="0" w:space="0" w:color="auto"/>
        <w:right w:val="none" w:sz="0" w:space="0" w:color="auto"/>
      </w:divBdr>
    </w:div>
    <w:div w:id="2102875475">
      <w:bodyDiv w:val="1"/>
      <w:marLeft w:val="0"/>
      <w:marRight w:val="0"/>
      <w:marTop w:val="0"/>
      <w:marBottom w:val="0"/>
      <w:divBdr>
        <w:top w:val="none" w:sz="0" w:space="0" w:color="auto"/>
        <w:left w:val="none" w:sz="0" w:space="0" w:color="auto"/>
        <w:bottom w:val="none" w:sz="0" w:space="0" w:color="auto"/>
        <w:right w:val="none" w:sz="0" w:space="0" w:color="auto"/>
      </w:divBdr>
    </w:div>
    <w:div w:id="2119832765">
      <w:bodyDiv w:val="1"/>
      <w:marLeft w:val="0"/>
      <w:marRight w:val="0"/>
      <w:marTop w:val="0"/>
      <w:marBottom w:val="0"/>
      <w:divBdr>
        <w:top w:val="none" w:sz="0" w:space="0" w:color="auto"/>
        <w:left w:val="none" w:sz="0" w:space="0" w:color="auto"/>
        <w:bottom w:val="none" w:sz="0" w:space="0" w:color="auto"/>
        <w:right w:val="none" w:sz="0" w:space="0" w:color="auto"/>
      </w:divBdr>
    </w:div>
    <w:div w:id="2119910211">
      <w:bodyDiv w:val="1"/>
      <w:marLeft w:val="0"/>
      <w:marRight w:val="0"/>
      <w:marTop w:val="0"/>
      <w:marBottom w:val="0"/>
      <w:divBdr>
        <w:top w:val="none" w:sz="0" w:space="0" w:color="auto"/>
        <w:left w:val="none" w:sz="0" w:space="0" w:color="auto"/>
        <w:bottom w:val="none" w:sz="0" w:space="0" w:color="auto"/>
        <w:right w:val="none" w:sz="0" w:space="0" w:color="auto"/>
      </w:divBdr>
    </w:div>
    <w:div w:id="2135630873">
      <w:bodyDiv w:val="1"/>
      <w:marLeft w:val="0"/>
      <w:marRight w:val="0"/>
      <w:marTop w:val="0"/>
      <w:marBottom w:val="0"/>
      <w:divBdr>
        <w:top w:val="none" w:sz="0" w:space="0" w:color="auto"/>
        <w:left w:val="none" w:sz="0" w:space="0" w:color="auto"/>
        <w:bottom w:val="none" w:sz="0" w:space="0" w:color="auto"/>
        <w:right w:val="none" w:sz="0" w:space="0" w:color="auto"/>
      </w:divBdr>
    </w:div>
    <w:div w:id="2135639058">
      <w:bodyDiv w:val="1"/>
      <w:marLeft w:val="0"/>
      <w:marRight w:val="0"/>
      <w:marTop w:val="0"/>
      <w:marBottom w:val="0"/>
      <w:divBdr>
        <w:top w:val="none" w:sz="0" w:space="0" w:color="auto"/>
        <w:left w:val="none" w:sz="0" w:space="0" w:color="auto"/>
        <w:bottom w:val="none" w:sz="0" w:space="0" w:color="auto"/>
        <w:right w:val="none" w:sz="0" w:space="0" w:color="auto"/>
      </w:divBdr>
    </w:div>
    <w:div w:id="2138183225">
      <w:bodyDiv w:val="1"/>
      <w:marLeft w:val="0"/>
      <w:marRight w:val="0"/>
      <w:marTop w:val="0"/>
      <w:marBottom w:val="0"/>
      <w:divBdr>
        <w:top w:val="none" w:sz="0" w:space="0" w:color="auto"/>
        <w:left w:val="none" w:sz="0" w:space="0" w:color="auto"/>
        <w:bottom w:val="none" w:sz="0" w:space="0" w:color="auto"/>
        <w:right w:val="none" w:sz="0" w:space="0" w:color="auto"/>
      </w:divBdr>
    </w:div>
    <w:div w:id="2140099323">
      <w:bodyDiv w:val="1"/>
      <w:marLeft w:val="0"/>
      <w:marRight w:val="0"/>
      <w:marTop w:val="0"/>
      <w:marBottom w:val="0"/>
      <w:divBdr>
        <w:top w:val="none" w:sz="0" w:space="0" w:color="auto"/>
        <w:left w:val="none" w:sz="0" w:space="0" w:color="auto"/>
        <w:bottom w:val="none" w:sz="0" w:space="0" w:color="auto"/>
        <w:right w:val="none" w:sz="0" w:space="0" w:color="auto"/>
      </w:divBdr>
    </w:div>
    <w:div w:id="2140950947">
      <w:bodyDiv w:val="1"/>
      <w:marLeft w:val="0"/>
      <w:marRight w:val="0"/>
      <w:marTop w:val="0"/>
      <w:marBottom w:val="0"/>
      <w:divBdr>
        <w:top w:val="none" w:sz="0" w:space="0" w:color="auto"/>
        <w:left w:val="none" w:sz="0" w:space="0" w:color="auto"/>
        <w:bottom w:val="none" w:sz="0" w:space="0" w:color="auto"/>
        <w:right w:val="none" w:sz="0" w:space="0" w:color="auto"/>
      </w:divBdr>
    </w:div>
    <w:div w:id="2143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chnical@isopro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soproc.be" TargetMode="External"/><Relationship Id="rId1" Type="http://schemas.openxmlformats.org/officeDocument/2006/relationships/hyperlink" Target="mailto:info@isoproc.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SOPROC-2019-blauw">
  <a:themeElements>
    <a:clrScheme name="ISOPROC-2019-blauw">
      <a:dk1>
        <a:sysClr val="windowText" lastClr="000000"/>
      </a:dk1>
      <a:lt1>
        <a:srgbClr val="FFFFFF"/>
      </a:lt1>
      <a:dk2>
        <a:srgbClr val="5D9AA1"/>
      </a:dk2>
      <a:lt2>
        <a:srgbClr val="8AB7BC"/>
      </a:lt2>
      <a:accent1>
        <a:srgbClr val="5D9AA1"/>
      </a:accent1>
      <a:accent2>
        <a:srgbClr val="A3BF31"/>
      </a:accent2>
      <a:accent3>
        <a:srgbClr val="980069"/>
      </a:accent3>
      <a:accent4>
        <a:srgbClr val="FFC425"/>
      </a:accent4>
      <a:accent5>
        <a:srgbClr val="DE7C00"/>
      </a:accent5>
      <a:accent6>
        <a:srgbClr val="F05133"/>
      </a:accent6>
      <a:hlink>
        <a:srgbClr val="5D9AA1"/>
      </a:hlink>
      <a:folHlink>
        <a:srgbClr val="980069"/>
      </a:folHlink>
    </a:clrScheme>
    <a:fontScheme name="ISOPROC-2019">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OPROC-2019-blauw" id="{A6424756-DBAF-47D3-B98F-603D753CAC72}" vid="{650EAEDD-D8D4-4793-B26E-6055273DF8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F41B244118447A2ADD66A1C69B4BC" ma:contentTypeVersion="30" ma:contentTypeDescription="Een nieuw document maken." ma:contentTypeScope="" ma:versionID="2b1d706c4967e6f7e7763f1e787aea6b">
  <xsd:schema xmlns:xsd="http://www.w3.org/2001/XMLSchema" xmlns:xs="http://www.w3.org/2001/XMLSchema" xmlns:p="http://schemas.microsoft.com/office/2006/metadata/properties" xmlns:ns2="8dd4aa39-2cc7-43e5-9b40-f699e142f926" xmlns:ns3="3a5ea43b-212a-44c1-9526-2e9d31f13eb9" targetNamespace="http://schemas.microsoft.com/office/2006/metadata/properties" ma:root="true" ma:fieldsID="6c6b4761e64587945c0d87e45f2cb6b8" ns2:_="" ns3:_="">
    <xsd:import namespace="8dd4aa39-2cc7-43e5-9b40-f699e142f926"/>
    <xsd:import namespace="3a5ea43b-212a-44c1-9526-2e9d31f13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Plaats" minOccurs="0"/>
                <xsd:element ref="ns2:Openbaar" minOccurs="0"/>
                <xsd:element ref="ns3:TaxKeywordTaxHTField" minOccurs="0"/>
                <xsd:element ref="ns3:TaxCatchAll" minOccurs="0"/>
                <xsd:element ref="ns3:SharedWithUsers" minOccurs="0"/>
                <xsd:element ref="ns3:SharedWithDetails" minOccurs="0"/>
                <xsd:element ref="ns2:ie30b0113e9e44259e1efd1a383c79a9" minOccurs="0"/>
                <xsd:element ref="ns2:k3b8afc890c9414984d55b07212c604e" minOccurs="0"/>
                <xsd:element ref="ns2:MediaServiceAutoKeyPoints" minOccurs="0"/>
                <xsd:element ref="ns2:MediaServiceKeyPoints" minOccurs="0"/>
                <xsd:element ref="ns2:MediaLengthInSeconds" minOccurs="0"/>
                <xsd:element ref="ns2:Afbeelding"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aa39-2cc7-43e5-9b40-f699e142f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Plaats" ma:index="16" nillable="true" ma:displayName="Plaats" ma:format="Hyperlink" ma:internalName="Plaats">
      <xsd:complexType>
        <xsd:complexContent>
          <xsd:extension base="dms:URL">
            <xsd:sequence>
              <xsd:element name="Url" type="dms:ValidUrl" minOccurs="0" nillable="true"/>
              <xsd:element name="Description" type="xsd:string" nillable="true"/>
            </xsd:sequence>
          </xsd:extension>
        </xsd:complexContent>
      </xsd:complexType>
    </xsd:element>
    <xsd:element name="Openbaar" ma:index="17" nillable="true" ma:displayName="Publiek_oud" ma:default="Niet openbaar" ma:format="RadioButtons" ma:indexed="true" ma:internalName="Openbaar">
      <xsd:simpleType>
        <xsd:restriction base="dms:Choice">
          <xsd:enumeration value="Niet openbaar"/>
          <xsd:enumeration value="Openbaar"/>
        </xsd:restriction>
      </xsd:simpleType>
    </xsd:element>
    <xsd:element name="ie30b0113e9e44259e1efd1a383c79a9" ma:index="24" nillable="true" ma:taxonomy="true" ma:internalName="ie30b0113e9e44259e1efd1a383c79a9" ma:taxonomyFieldName="Producten_x0020_ISOPROC" ma:displayName="Producten ISOPROC" ma:default="" ma:fieldId="{2e30b011-3e9e-4425-9e1e-fd1a383c79a9}" ma:taxonomyMulti="true" ma:sspId="c6bf64ed-a251-42f4-ac05-54967d5e525e" ma:termSetId="b77a691e-d80d-4134-8aad-96728f86d23b" ma:anchorId="00000000-0000-0000-0000-000000000000" ma:open="true" ma:isKeyword="false">
      <xsd:complexType>
        <xsd:sequence>
          <xsd:element ref="pc:Terms" minOccurs="0" maxOccurs="1"/>
        </xsd:sequence>
      </xsd:complexType>
    </xsd:element>
    <xsd:element name="k3b8afc890c9414984d55b07212c604e" ma:index="26" nillable="true" ma:taxonomy="true" ma:internalName="k3b8afc890c9414984d55b07212c604e" ma:taxonomyFieldName="Bouwinfo" ma:displayName="Bouwinfo" ma:default="" ma:fieldId="{43b8afc8-90c9-4149-84d5-5b07212c604e}" ma:taxonomyMulti="true" ma:sspId="c6bf64ed-a251-42f4-ac05-54967d5e525e" ma:termSetId="9ff58c47-7ba0-44e9-b6f8-5b878db2b194"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Afbeelding" ma:index="30"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c6bf64ed-a251-42f4-ac05-54967d5e525e"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Afmeldingsstatus" ma:internalName="Afmeldings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ea43b-212a-44c1-9526-2e9d31f13eb9"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Ondernemingstrefwoorden" ma:fieldId="{23f27201-bee3-471e-b2e7-b64fd8b7ca38}" ma:taxonomyMulti="true" ma:sspId="c6bf64ed-a251-42f4-ac05-54967d5e525e"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45ad7981-4a77-4681-8e54-d5a7b8d3faa8}" ma:internalName="TaxCatchAll" ma:showField="CatchAllData" ma:web="3a5ea43b-212a-44c1-9526-2e9d31f13e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Kas83</b:Tag>
    <b:SourceType>JournalArticle</b:SourceType>
    <b:Guid>{4BC759FA-17F1-49E2-B322-9B11BD8F92AD}</b:Guid>
    <b:Author>
      <b:Author>
        <b:NameList>
          <b:Person>
            <b:Last>Kasten</b:Last>
            <b:First>F.</b:First>
          </b:Person>
        </b:NameList>
      </b:Author>
    </b:Author>
    <b:Title>Parametrisierung der Globalstrahlung durch Bedeckungsgrad und Trubungsfaktor</b:Title>
    <b:Year>1983</b:Year>
    <b:Volume>20</b:Volume>
    <b:Issue>49</b:Issue>
    <b:JournalName>Annalen der Meteorologie</b:JournalName>
    <b:StandardNumber>ISSN 0072-4122</b:StandardNumber>
    <b:RefOrder>2</b:RefOrder>
  </b:Source>
  <b:Source>
    <b:Tag>Per92</b:Tag>
    <b:SourceType>BookSection</b:SourceType>
    <b:Guid>{97B3CB8D-B72C-4DF5-B950-AABC672A050B}</b:Guid>
    <b:Author>
      <b:Author>
        <b:NameList>
          <b:Person>
            <b:Last>Perez</b:Last>
            <b:First>R.</b:First>
          </b:Person>
          <b:Person>
            <b:Last>Ineichen</b:Last>
            <b:First>P.</b:First>
          </b:Person>
          <b:Person>
            <b:Last>Maxwell</b:Last>
            <b:First>E.</b:First>
          </b:Person>
          <b:Person>
            <b:Last>Seals</b:Last>
            <b:First>R.</b:First>
          </b:Person>
          <b:Person>
            <b:Last>Zelenka</b:Last>
            <b:First>A.</b:First>
          </b:Person>
        </b:NameList>
      </b:Author>
    </b:Author>
    <b:Title>Dynamic Global-to-Direct Irradiance Conversion Models</b:Title>
    <b:Year>1992</b:Year>
    <b:Publisher>ASHRAE</b:Publisher>
    <b:Pages>354-369</b:Pages>
    <b:BookTitle>ASHRAE Transactions-Research Series</b:BookTitle>
    <b:RefOrder>3</b:RefOrder>
  </b:Source>
  <b:Source>
    <b:Tag>Eyk11</b:Tag>
    <b:SourceType>Misc</b:SourceType>
    <b:Guid>{5811D7DA-EEDD-4274-ABC1-7ADF2D843488}</b:Guid>
    <b:Title>Compacte houten platte daken met vochtgestuurde damprem: hygrische optimalisatie van de dakstructuur aan de hand van dynamische computersimulaties</b:Title>
    <b:Year>2011</b:Year>
    <b:City>Gent</b:City>
    <b:Author>
      <b:Author>
        <b:NameList>
          <b:Person>
            <b:Last>Eykens</b:Last>
            <b:First>Jonas</b:First>
          </b:Person>
        </b:NameList>
      </b:Author>
    </b:Author>
    <b:RefOrder>17</b:RefOrder>
  </b:Source>
  <b:Source>
    <b:Tag>WTC04</b:Tag>
    <b:SourceType>Report</b:SourceType>
    <b:Guid>{EA856392-9536-4660-B8B3-A660C4B1CC85}</b:Guid>
    <b:Author>
      <b:Author>
        <b:Corporate>WTCB - KUL - Wenk - UGent</b:Corporate>
      </b:Author>
    </b:Author>
    <b:Title>Vochtproblemen in daken</b:Title>
    <b:Year>2004</b:Year>
    <b:Publisher>WTCB - KUL - Wenk - UGent</b:Publisher>
    <b:ShortTitle>CC CIF – 966</b:ShortTitle>
    <b:RefOrder>4</b:RefOrder>
  </b:Source>
  <b:Source>
    <b:Tag>Tso95</b:Tag>
    <b:SourceType>ConferenceProceedings</b:SourceType>
    <b:Guid>{FF7757DC-D2C5-415C-83BA-824E036229B9}</b:Guid>
    <b:Author>
      <b:Author>
        <b:NameList>
          <b:Person>
            <b:Last>Tsongas</b:Last>
            <b:First>G.</b:First>
            <b:Middle>A.</b:Middle>
          </b:Person>
          <b:Person>
            <b:Last>Olson</b:Last>
            <b:First>J.</b:First>
          </b:Person>
        </b:NameList>
      </b:Author>
    </b:Author>
    <b:Title>Tri State homes: a case study of extensive decay in the walls of older manufactured homes with an exterior vapor retarder.</b:Title>
    <b:City>Atlanta GA</b:City>
    <b:Year>1995</b:Year>
    <b:Publisher>American Society of Heating, Refrigerating and Air-Conditioning Engineers</b:Publisher>
    <b:ConferenceName>Proceedings, thermal performance of the exterior envelopes of buildings VI</b:ConferenceName>
    <b:Pages>207-218</b:Pages>
    <b:RefOrder>6</b:RefOrder>
  </b:Source>
  <b:Source>
    <b:Tag>Kum96</b:Tag>
    <b:SourceType>JournalArticle</b:SourceType>
    <b:Guid>{7F4E5820-34C8-42D6-9102-8DDAADA31F0A}</b:Guid>
    <b:Author>
      <b:Author>
        <b:NameList>
          <b:Person>
            <b:Last>Kumaran</b:Last>
            <b:First>M.</b:First>
            <b:Middle>K.</b:Middle>
          </b:Person>
        </b:NameList>
      </b:Author>
    </b:Author>
    <b:Title>taking guess work out of placing air/vapor barriers</b:Title>
    <b:Year>1996</b:Year>
    <b:JournalName>Canadian Consulting Engineer</b:JournalName>
    <b:Month>March/April</b:Month>
    <b:Pages>32-34</b:Pages>
    <b:RefOrder>7</b:RefOrder>
  </b:Source>
  <b:Source>
    <b:Tag>Jan98</b:Tag>
    <b:SourceType>Misc</b:SourceType>
    <b:Guid>{8F30AB2F-899B-4B80-A3CE-D48813BDF78F}</b:Guid>
    <b:Author>
      <b:Author>
        <b:NameList>
          <b:Person>
            <b:Last>Janssens</b:Last>
            <b:First>Arnold</b:First>
          </b:Person>
        </b:NameList>
      </b:Author>
    </b:Author>
    <b:Title>Reliable Control of Intersttial Condensation in Lightweight Roof Systems - Calculation and Assessment Methods</b:Title>
    <b:Year>1998</b:Year>
    <b:Publisher>Katholieke Universiteit Leuven - Faculteit Toegepaste Wetenschappen</b:Publisher>
    <b:City>Leuven, Belgium</b:City>
    <b:Comments>PhD Thesis</b:Comments>
    <b:RefOrder>8</b:RefOrder>
  </b:Source>
  <b:Source>
    <b:Tag>Fra89</b:Tag>
    <b:SourceType>JournalArticle</b:SourceType>
    <b:Guid>{254D9C5A-947F-481B-A629-54AE2FBB1D64}</b:Guid>
    <b:Author>
      <b:Author>
        <b:Corporate>IBP</b:Corporate>
      </b:Author>
    </b:Author>
    <b:Year>1989</b:Year>
    <b:City>Stuttgart, Germany</b:City>
    <b:Issue>12</b:Issue>
    <b:JournalName>Deutsche BauZeitschrift</b:JournalName>
    <b:Publisher>Fraunhofer-Institut für Bauphysik</b:Publisher>
    <b:RefOrder>9</b:RefOrder>
  </b:Source>
  <b:Source>
    <b:Tag>Kün99</b:Tag>
    <b:SourceType>Misc</b:SourceType>
    <b:Guid>{4081D6EF-3C56-4BFF-B634-54988F7AD571}</b:Guid>
    <b:Author>
      <b:Author>
        <b:NameList>
          <b:Person>
            <b:Last>Künzel</b:Last>
            <b:First>Hartwig</b:First>
            <b:Middle>M.</b:Middle>
          </b:Person>
        </b:NameList>
      </b:Author>
    </b:Author>
    <b:Title>IBP Mitteilung 355</b:Title>
    <b:Year>1999 b</b:Year>
    <b:City>Stuttgart, Germany</b:City>
    <b:Publisher>Fraunhofer-Institut für Bauphysik</b:Publisher>
    <b:Volume>26</b:Volume>
    <b:RefOrder>10</b:RefOrder>
  </b:Source>
  <b:Source>
    <b:Tag>Ten99</b:Tag>
    <b:SourceType>ConferenceProceedings</b:SourceType>
    <b:Guid>{53DF06E6-6F0D-4A8C-AA23-1CED695DF328}</b:Guid>
    <b:Author>
      <b:Author>
        <b:NameList>
          <b:Person>
            <b:Last>TenWolde</b:Last>
            <b:First>Anton</b:First>
          </b:Person>
          <b:Person>
            <b:Last>Carll</b:Last>
            <b:First>Charles</b:First>
            <b:Middle>G.</b:Middle>
          </b:Person>
          <b:Person>
            <b:Last>Malinauskas</b:Last>
            <b:First>Vyto</b:First>
          </b:Person>
        </b:NameList>
      </b:Author>
    </b:Author>
    <b:Title>Air Pressures in Wood Frame Walls</b:Title>
    <b:City>Atlanta</b:City>
    <b:Year>1998</b:Year>
    <b:Publisher>ASHRAE Publication</b:Publisher>
    <b:ConferenceName>Air Pressures in Wood Frame WallsProceedings Thermal VII</b:ConferenceName>
    <b:RefOrder>11</b:RefOrder>
  </b:Source>
  <b:Source>
    <b:Tag>Kün10</b:Tag>
    <b:SourceType>Misc</b:SourceType>
    <b:Guid>{B69B8F35-35DA-42B2-8A71-01A5EC541578}</b:Guid>
    <b:Author>
      <b:Author>
        <b:NameList>
          <b:Person>
            <b:Last>Künzel</b:Last>
            <b:First>Hartwig</b:First>
            <b:Middle>M.</b:Middle>
          </b:Person>
        </b:NameList>
      </b:Author>
    </b:Author>
    <b:Title>Trocknungsreserven schaffen! Einfluss des Feuchteeintrags aus Dampfkonvektion</b:Title>
    <b:Year>2010</b:Year>
    <b:Publisher>Fraunhofer-Institut für Bauphysik</b:Publisher>
    <b:Comments>Lecture at the Holzschutz und Bauphysik Kongress 2010 in Munich, Germany</b:Comments>
    <b:RefOrder>12</b:RefOrder>
  </b:Source>
  <b:Source>
    <b:Tag>Ruh95</b:Tag>
    <b:SourceType>JournalArticle</b:SourceType>
    <b:Guid>{20C7A04E-9684-40CB-B6A6-1C3982FEE76B}</b:Guid>
    <b:Title>Nichtbelüftetes geneigtes Dach mit Sparrenvolldämmung - Wasserabtropfungen von der Decke in Sommer</b:Title>
    <b:Year>1995</b:Year>
    <b:Author>
      <b:Author>
        <b:NameList>
          <b:Person>
            <b:Last>Ruhe</b:Last>
            <b:First>Carsten</b:First>
          </b:Person>
        </b:NameList>
      </b:Author>
    </b:Author>
    <b:Issue>8</b:Issue>
    <b:JournalName>Deutsches Architektenblatt </b:JournalName>
    <b:Pages>1470-1481</b:Pages>
    <b:Volume>27</b:Volume>
    <b:RefOrder>13</b:RefOrder>
  </b:Source>
  <b:Source>
    <b:Tag>Klo97</b:Tag>
    <b:SourceType>JournalArticle</b:SourceType>
    <b:Guid>{97AA78D9-038C-4AF9-9955-623B438DDB5C}</b:Guid>
    <b:Title>Flankenübertragung bei der Wasserdampfdiffusion</b:Title>
    <b:Year>1997</b:Year>
    <b:Issue>1</b:Issue>
    <b:Author>
      <b:Author>
        <b:NameList>
          <b:Person>
            <b:Last>Klopfer</b:Last>
          </b:Person>
          <b:Person>
            <b:Last>Heinz</b:Last>
          </b:Person>
        </b:NameList>
      </b:Author>
    </b:Author>
    <b:JournalName>ARCONIS: Wissen zum Planen und Bauen und zum Baumarkt</b:JournalName>
    <b:Pages>8-10</b:Pages>
    <b:Volume>2</b:Volume>
    <b:RefOrder>14</b:RefOrder>
  </b:Source>
  <b:Source>
    <b:Tag>Kün96</b:Tag>
    <b:SourceType>JournalArticle</b:SourceType>
    <b:Guid>{2D9B29F5-AA41-4F9B-AFE3-001DE12F165A}</b:Guid>
    <b:Title>Tauwasserschäden im Dach aufgrund von Diffusion durch angrenzendes Mauerwerk</b:Title>
    <b:Year>1996</b:Year>
    <b:Issue>37</b:Issue>
    <b:Author>
      <b:Author>
        <b:NameList>
          <b:Person>
            <b:Last>Künzel</b:Last>
            <b:Middle>M.</b:Middle>
            <b:First>H.</b:First>
          </b:Person>
        </b:NameList>
      </b:Author>
    </b:Author>
    <b:JournalName>WKSB Zeitschrift für Wärmeschutz, Kälteschutz, Schallschutz, Brandschutz 41</b:JournalName>
    <b:Pages>34-36</b:Pages>
    <b:RefOrder>15</b:RefOrder>
  </b:Source>
  <b:Source>
    <b:Tag>Fra</b:Tag>
    <b:SourceType>Misc</b:SourceType>
    <b:Guid>{2B04E840-F139-4648-9306-673B0C25C52A}</b:Guid>
    <b:Title>Guideline for the calculation of extensive green roofs</b:Title>
    <b:Author>
      <b:Author>
        <b:Corporate>Fraunhofer-Institut für Bauphysik</b:Corporate>
      </b:Author>
    </b:Author>
    <b:Publisher>Fraunhofer-Institut für Bauphysik</b:Publisher>
    <b:RefOrder>19</b:RefOrder>
  </b:Source>
  <b:Source>
    <b:Tag>Fra1</b:Tag>
    <b:SourceType>Misc</b:SourceType>
    <b:Guid>{826C2CB8-D115-496D-B2F0-744ED1597A80}</b:Guid>
    <b:Author>
      <b:Author>
        <b:Corporate>Fraunhofer-Institut für Bauphysik</b:Corporate>
      </b:Author>
    </b:Author>
    <b:Title>Guideline for the calculation of gravel roofs</b:Title>
    <b:Publisher>Fraunhofer-Institut für Bauphysik</b:Publisher>
    <b:Year>2014</b:Year>
    <b:RefOrder>20</b:RefOrder>
  </b:Source>
  <b:Source>
    <b:Tag>Köl15</b:Tag>
    <b:SourceType>Misc</b:SourceType>
    <b:Guid>{B192764F-8674-4B4A-B31C-70E5079A4E0B}</b:Guid>
    <b:Title>Hygrothermal simulation of ventilated pitched roofs with effective transfer parameters</b:Title>
    <b:Year>2015</b:Year>
    <b:Publisher>Fraunhofer-Institut für Bauphisik</b:Publisher>
    <b:Author>
      <b:Author>
        <b:NameList>
          <b:Person>
            <b:Last>Kölsch</b:Last>
            <b:First>Philipp</b:First>
          </b:Person>
        </b:NameList>
      </b:Author>
    </b:Author>
    <b:RefOrder>21</b:RefOrder>
  </b:Source>
  <b:Source>
    <b:Tag>ISO17</b:Tag>
    <b:SourceType>Misc</b:SourceType>
    <b:Guid>{4292699E-095B-4838-87BB-A1D2B630F412}</b:Guid>
    <b:Author>
      <b:Author>
        <b:Corporate>ISOPROC</b:Corporate>
      </b:Author>
    </b:Author>
    <b:Title>Binnenklimaatmodel voor het maken van hygrothermische simulaties.</b:Title>
    <b:Year>2017</b:Year>
    <b:City>Hombeek</b:City>
    <b:Publisher>ISOPROC</b:Publisher>
    <b:RefOrder>5</b:RefOrder>
  </b:Source>
  <b:Source>
    <b:Tag>ASH01</b:Tag>
    <b:SourceType>Report</b:SourceType>
    <b:Guid>{D93B21D9-BC5C-421C-B917-A8C6243BB9EE}</b:Guid>
    <b:Title>International Weather for Energy Calculations (IWEC Weather Files)</b:Title>
    <b:Year>2001</b:Year>
    <b:City>Atlanta</b:City>
    <b:Author>
      <b:Author>
        <b:Corporate>ASHRAE</b:Corporate>
      </b:Author>
    </b:Author>
    <b:RefOrder>1</b:RefOrder>
  </b:Source>
  <b:Source>
    <b:Tag>Zir</b:Tag>
    <b:SourceType>ConferenceProceedings</b:SourceType>
    <b:Guid>{E217BE15-754D-4B8E-9673-6D25B73A95C6}</b:Guid>
    <b:ConferenceName>4th Intern. Symposium on Building and Ductwork Airtightness</b:ConferenceName>
    <b:Author>
      <b:Author>
        <b:NameList>
          <b:Person>
            <b:Last>Zirkelbach</b:Last>
            <b:First>Daniel</b:First>
          </b:Person>
          <b:Person>
            <b:First>H.M. Künzel</b:First>
          </b:Person>
          <b:Person>
            <b:Last>Schafaczek</b:Last>
            <b:First>B.</b:First>
          </b:Person>
          <b:Person>
            <b:Last>Borsch-Laaks</b:Last>
            <b:First>Robert</b:First>
          </b:Person>
        </b:NameList>
      </b:Author>
    </b:Author>
    <b:Year>2009</b:Year>
    <b:City>Berlin</b:City>
    <b:Title>Dampfkonvektion wird berechenbar - Instationäres Modell zur Berücksichtigung von konvektivem Feuchteeintrag bei der Simulationen von Leichtbaukonstructionen</b:Title>
    <b:RefOrder>16</b:RefOrder>
  </b:Source>
  <b:Source>
    <b:Tag>Blu14</b:Tag>
    <b:SourceType>JournalArticle</b:SourceType>
    <b:Guid>{937ECB82-7799-49E4-BFA3-1DB38B6C2BCB}</b:Guid>
    <b:Title>Verschattung von Holzflachdächern - Holz-Flachdächer: Neue Forschungsergebnisse zu Dachterrassen und Verschattung durch PV-Module</b:Title>
    <b:Year>2014</b:Year>
    <b:JournalName>Holzbau</b:JournalName>
    <b:Pages>58-61</b:Pages>
    <b:Issue>6</b:Issue>
    <b:Author>
      <b:Author>
        <b:NameList>
          <b:Person>
            <b:Last>Bludau</b:Last>
            <b:First>christian</b:First>
          </b:Person>
          <b:Person>
            <b:Last>Kölsch</b:Last>
            <b:First>Philipp</b:First>
          </b:Person>
        </b:NameList>
      </b:Author>
    </b:Author>
    <b:RefOrder>18</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Openbaar xmlns="8dd4aa39-2cc7-43e5-9b40-f699e142f926">Niet openbaar</Openbaar>
    <TaxCatchAll xmlns="3a5ea43b-212a-44c1-9526-2e9d31f13eb9" xsi:nil="true"/>
    <k3b8afc890c9414984d55b07212c604e xmlns="8dd4aa39-2cc7-43e5-9b40-f699e142f926">
      <Terms xmlns="http://schemas.microsoft.com/office/infopath/2007/PartnerControls"/>
    </k3b8afc890c9414984d55b07212c604e>
    <ie30b0113e9e44259e1efd1a383c79a9 xmlns="8dd4aa39-2cc7-43e5-9b40-f699e142f926">
      <Terms xmlns="http://schemas.microsoft.com/office/infopath/2007/PartnerControls"/>
    </ie30b0113e9e44259e1efd1a383c79a9>
    <Plaats xmlns="8dd4aa39-2cc7-43e5-9b40-f699e142f926">
      <Url xsi:nil="true"/>
      <Description xsi:nil="true"/>
    </Plaats>
    <TaxKeywordTaxHTField xmlns="3a5ea43b-212a-44c1-9526-2e9d31f13eb9">
      <Terms xmlns="http://schemas.microsoft.com/office/infopath/2007/PartnerControls"/>
    </TaxKeywordTaxHTField>
    <SharedWithUsers xmlns="3a5ea43b-212a-44c1-9526-2e9d31f13eb9">
      <UserInfo>
        <DisplayName>Paul Eykens</DisplayName>
        <AccountId>26</AccountId>
        <AccountType/>
      </UserInfo>
    </SharedWithUsers>
    <Afbeelding xmlns="8dd4aa39-2cc7-43e5-9b40-f699e142f926">
      <Url xsi:nil="true"/>
      <Description xsi:nil="true"/>
    </Afbeelding>
    <lcf76f155ced4ddcb4097134ff3c332f xmlns="8dd4aa39-2cc7-43e5-9b40-f699e142f926">
      <Terms xmlns="http://schemas.microsoft.com/office/infopath/2007/PartnerControls"/>
    </lcf76f155ced4ddcb4097134ff3c332f>
    <_Flow_SignoffStatus xmlns="8dd4aa39-2cc7-43e5-9b40-f699e142f92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220C18-A3A7-4DE2-B9E5-94889B63B92D}">
  <ds:schemaRefs>
    <ds:schemaRef ds:uri="http://schemas.microsoft.com/sharepoint/v3/contenttype/forms"/>
  </ds:schemaRefs>
</ds:datastoreItem>
</file>

<file path=customXml/itemProps3.xml><?xml version="1.0" encoding="utf-8"?>
<ds:datastoreItem xmlns:ds="http://schemas.openxmlformats.org/officeDocument/2006/customXml" ds:itemID="{2A5A692E-2C7C-4421-A22F-E6B80616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aa39-2cc7-43e5-9b40-f699e142f926"/>
    <ds:schemaRef ds:uri="3a5ea43b-212a-44c1-9526-2e9d31f13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F0736-B2C6-4792-9FDD-B9591C6C1DE4}">
  <ds:schemaRefs>
    <ds:schemaRef ds:uri="http://schemas.openxmlformats.org/officeDocument/2006/bibliography"/>
  </ds:schemaRefs>
</ds:datastoreItem>
</file>

<file path=customXml/itemProps5.xml><?xml version="1.0" encoding="utf-8"?>
<ds:datastoreItem xmlns:ds="http://schemas.openxmlformats.org/officeDocument/2006/customXml" ds:itemID="{D9D3CB35-5F31-4373-9CE9-6E447C6E3D6D}">
  <ds:schemaRefs>
    <ds:schemaRef ds:uri="http://schemas.microsoft.com/office/2006/metadata/properties"/>
    <ds:schemaRef ds:uri="http://schemas.microsoft.com/office/infopath/2007/PartnerControls"/>
    <ds:schemaRef ds:uri="8dd4aa39-2cc7-43e5-9b40-f699e142f926"/>
    <ds:schemaRef ds:uri="3a5ea43b-212a-44c1-9526-2e9d31f13e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4392</Words>
  <Characters>24162</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ISOPROC</vt:lpstr>
    </vt:vector>
  </TitlesOfParts>
  <Company/>
  <LinksUpToDate>false</LinksUpToDate>
  <CharactersWithSpaces>28498</CharactersWithSpaces>
  <SharedDoc>false</SharedDoc>
  <HLinks>
    <vt:vector size="108" baseType="variant">
      <vt:variant>
        <vt:i4>1835071</vt:i4>
      </vt:variant>
      <vt:variant>
        <vt:i4>39</vt:i4>
      </vt:variant>
      <vt:variant>
        <vt:i4>0</vt:i4>
      </vt:variant>
      <vt:variant>
        <vt:i4>5</vt:i4>
      </vt:variant>
      <vt:variant>
        <vt:lpwstr/>
      </vt:variant>
      <vt:variant>
        <vt:lpwstr>_Cahiers_des_charges</vt:lpwstr>
      </vt:variant>
      <vt:variant>
        <vt:i4>1835071</vt:i4>
      </vt:variant>
      <vt:variant>
        <vt:i4>36</vt:i4>
      </vt:variant>
      <vt:variant>
        <vt:i4>0</vt:i4>
      </vt:variant>
      <vt:variant>
        <vt:i4>5</vt:i4>
      </vt:variant>
      <vt:variant>
        <vt:lpwstr/>
      </vt:variant>
      <vt:variant>
        <vt:lpwstr>_Cahiers_des_charges</vt:lpwstr>
      </vt:variant>
      <vt:variant>
        <vt:i4>6946928</vt:i4>
      </vt:variant>
      <vt:variant>
        <vt:i4>33</vt:i4>
      </vt:variant>
      <vt:variant>
        <vt:i4>0</vt:i4>
      </vt:variant>
      <vt:variant>
        <vt:i4>5</vt:i4>
      </vt:variant>
      <vt:variant>
        <vt:lpwstr/>
      </vt:variant>
      <vt:variant>
        <vt:lpwstr>_Pas_neutre</vt:lpwstr>
      </vt:variant>
      <vt:variant>
        <vt:i4>4063254</vt:i4>
      </vt:variant>
      <vt:variant>
        <vt:i4>30</vt:i4>
      </vt:variant>
      <vt:variant>
        <vt:i4>0</vt:i4>
      </vt:variant>
      <vt:variant>
        <vt:i4>5</vt:i4>
      </vt:variant>
      <vt:variant>
        <vt:lpwstr/>
      </vt:variant>
      <vt:variant>
        <vt:lpwstr>_INTELLO_PLUS_CAHIER</vt:lpwstr>
      </vt:variant>
      <vt:variant>
        <vt:i4>6684791</vt:i4>
      </vt:variant>
      <vt:variant>
        <vt:i4>27</vt:i4>
      </vt:variant>
      <vt:variant>
        <vt:i4>0</vt:i4>
      </vt:variant>
      <vt:variant>
        <vt:i4>5</vt:i4>
      </vt:variant>
      <vt:variant>
        <vt:lpwstr/>
      </vt:variant>
      <vt:variant>
        <vt:lpwstr>_Belangrijkste_Toepassingen</vt:lpwstr>
      </vt:variant>
      <vt:variant>
        <vt:i4>6684791</vt:i4>
      </vt:variant>
      <vt:variant>
        <vt:i4>24</vt:i4>
      </vt:variant>
      <vt:variant>
        <vt:i4>0</vt:i4>
      </vt:variant>
      <vt:variant>
        <vt:i4>5</vt:i4>
      </vt:variant>
      <vt:variant>
        <vt:lpwstr/>
      </vt:variant>
      <vt:variant>
        <vt:lpwstr>_Belangrijkste_Toepassingen</vt:lpwstr>
      </vt:variant>
      <vt:variant>
        <vt:i4>6684791</vt:i4>
      </vt:variant>
      <vt:variant>
        <vt:i4>21</vt:i4>
      </vt:variant>
      <vt:variant>
        <vt:i4>0</vt:i4>
      </vt:variant>
      <vt:variant>
        <vt:i4>5</vt:i4>
      </vt:variant>
      <vt:variant>
        <vt:lpwstr/>
      </vt:variant>
      <vt:variant>
        <vt:lpwstr>_Belangrijkste_Toepassingen</vt:lpwstr>
      </vt:variant>
      <vt:variant>
        <vt:i4>6684791</vt:i4>
      </vt:variant>
      <vt:variant>
        <vt:i4>18</vt:i4>
      </vt:variant>
      <vt:variant>
        <vt:i4>0</vt:i4>
      </vt:variant>
      <vt:variant>
        <vt:i4>5</vt:i4>
      </vt:variant>
      <vt:variant>
        <vt:lpwstr/>
      </vt:variant>
      <vt:variant>
        <vt:lpwstr>_Belangrijkste_Toepassingen</vt:lpwstr>
      </vt:variant>
      <vt:variant>
        <vt:i4>7012474</vt:i4>
      </vt:variant>
      <vt:variant>
        <vt:i4>15</vt:i4>
      </vt:variant>
      <vt:variant>
        <vt:i4>0</vt:i4>
      </vt:variant>
      <vt:variant>
        <vt:i4>5</vt:i4>
      </vt:variant>
      <vt:variant>
        <vt:lpwstr/>
      </vt:variant>
      <vt:variant>
        <vt:lpwstr>CONTEGAPVfoliesneutraal</vt:lpwstr>
      </vt:variant>
      <vt:variant>
        <vt:i4>6291559</vt:i4>
      </vt:variant>
      <vt:variant>
        <vt:i4>12</vt:i4>
      </vt:variant>
      <vt:variant>
        <vt:i4>0</vt:i4>
      </vt:variant>
      <vt:variant>
        <vt:i4>5</vt:i4>
      </vt:variant>
      <vt:variant>
        <vt:lpwstr/>
      </vt:variant>
      <vt:variant>
        <vt:lpwstr>CONTEGAPVfoliesnietneutraal</vt:lpwstr>
      </vt:variant>
      <vt:variant>
        <vt:i4>6881327</vt:i4>
      </vt:variant>
      <vt:variant>
        <vt:i4>9</vt:i4>
      </vt:variant>
      <vt:variant>
        <vt:i4>0</vt:i4>
      </vt:variant>
      <vt:variant>
        <vt:i4>5</vt:i4>
      </vt:variant>
      <vt:variant>
        <vt:lpwstr/>
      </vt:variant>
      <vt:variant>
        <vt:lpwstr>_INTELLO_PLUS_Neutraal_1</vt:lpwstr>
      </vt:variant>
      <vt:variant>
        <vt:i4>2621482</vt:i4>
      </vt:variant>
      <vt:variant>
        <vt:i4>6</vt:i4>
      </vt:variant>
      <vt:variant>
        <vt:i4>0</vt:i4>
      </vt:variant>
      <vt:variant>
        <vt:i4>5</vt:i4>
      </vt:variant>
      <vt:variant>
        <vt:lpwstr/>
      </vt:variant>
      <vt:variant>
        <vt:lpwstr>_Thermische_isolatie_-algemeen_1</vt:lpwstr>
      </vt:variant>
      <vt:variant>
        <vt:i4>7274606</vt:i4>
      </vt:variant>
      <vt:variant>
        <vt:i4>3</vt:i4>
      </vt:variant>
      <vt:variant>
        <vt:i4>0</vt:i4>
      </vt:variant>
      <vt:variant>
        <vt:i4>5</vt:i4>
      </vt:variant>
      <vt:variant>
        <vt:lpwstr/>
      </vt:variant>
      <vt:variant>
        <vt:lpwstr>INTELLOneutraal</vt:lpwstr>
      </vt:variant>
      <vt:variant>
        <vt:i4>6684791</vt:i4>
      </vt:variant>
      <vt:variant>
        <vt:i4>0</vt:i4>
      </vt:variant>
      <vt:variant>
        <vt:i4>0</vt:i4>
      </vt:variant>
      <vt:variant>
        <vt:i4>5</vt:i4>
      </vt:variant>
      <vt:variant>
        <vt:lpwstr/>
      </vt:variant>
      <vt:variant>
        <vt:lpwstr>_Belangrijkste_Toepassingen</vt:lpwstr>
      </vt:variant>
      <vt:variant>
        <vt:i4>7405687</vt:i4>
      </vt:variant>
      <vt:variant>
        <vt:i4>15</vt:i4>
      </vt:variant>
      <vt:variant>
        <vt:i4>0</vt:i4>
      </vt:variant>
      <vt:variant>
        <vt:i4>5</vt:i4>
      </vt:variant>
      <vt:variant>
        <vt:lpwstr>http://www.isoproc.be/</vt:lpwstr>
      </vt:variant>
      <vt:variant>
        <vt:lpwstr/>
      </vt:variant>
      <vt:variant>
        <vt:i4>655422</vt:i4>
      </vt:variant>
      <vt:variant>
        <vt:i4>12</vt:i4>
      </vt:variant>
      <vt:variant>
        <vt:i4>0</vt:i4>
      </vt:variant>
      <vt:variant>
        <vt:i4>5</vt:i4>
      </vt:variant>
      <vt:variant>
        <vt:lpwstr>mailto:info@isoproc.be</vt:lpwstr>
      </vt:variant>
      <vt:variant>
        <vt:lpwstr/>
      </vt:variant>
      <vt:variant>
        <vt:i4>1835071</vt:i4>
      </vt:variant>
      <vt:variant>
        <vt:i4>3</vt:i4>
      </vt:variant>
      <vt:variant>
        <vt:i4>0</vt:i4>
      </vt:variant>
      <vt:variant>
        <vt:i4>5</vt:i4>
      </vt:variant>
      <vt:variant>
        <vt:lpwstr/>
      </vt:variant>
      <vt:variant>
        <vt:lpwstr>_Cahiers_des_charges</vt:lpwstr>
      </vt:variant>
      <vt:variant>
        <vt:i4>6684791</vt:i4>
      </vt:variant>
      <vt:variant>
        <vt:i4>0</vt:i4>
      </vt:variant>
      <vt:variant>
        <vt:i4>0</vt:i4>
      </vt:variant>
      <vt:variant>
        <vt:i4>5</vt:i4>
      </vt:variant>
      <vt:variant>
        <vt:lpwstr/>
      </vt:variant>
      <vt:variant>
        <vt:lpwstr>_Belangrijkste_Toepassingen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ISOPROC</dc:title>
  <dc:subject/>
  <dc:creator>Paul Eykens</dc:creator>
  <cp:keywords/>
  <dc:description/>
  <cp:lastModifiedBy>Arnout Ulenaers</cp:lastModifiedBy>
  <cp:revision>729</cp:revision>
  <cp:lastPrinted>2020-03-09T15:39:00Z</cp:lastPrinted>
  <dcterms:created xsi:type="dcterms:W3CDTF">2020-04-20T20:32:00Z</dcterms:created>
  <dcterms:modified xsi:type="dcterms:W3CDTF">2024-09-17T05:46:00Z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roducten ISOPROC">
    <vt:lpwstr/>
  </property>
  <property fmtid="{D5CDD505-2E9C-101B-9397-08002B2CF9AE}" pid="4" name="ContentTypeId">
    <vt:lpwstr>0x010100D17F41B244118447A2ADD66A1C69B4BC</vt:lpwstr>
  </property>
  <property fmtid="{D5CDD505-2E9C-101B-9397-08002B2CF9AE}" pid="5" name="Bouwinfo">
    <vt:lpwstr/>
  </property>
  <property fmtid="{D5CDD505-2E9C-101B-9397-08002B2CF9AE}" pid="6" name="MediaServiceImageTags">
    <vt:lpwstr/>
  </property>
</Properties>
</file>